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5F" w:rsidRDefault="00167C92" w:rsidP="0020605F">
      <w:pPr>
        <w:ind w:left="0" w:right="209" w:firstLine="0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45pt;margin-top:0;width:746.95pt;height:543.15pt;z-index:251659264;mso-position-horizontal-relative:text;mso-position-vertical-relative:text">
            <v:imagedata r:id="rId5" o:title="2024-11-19_007"/>
            <w10:wrap type="square"/>
          </v:shape>
        </w:pict>
      </w:r>
      <w:bookmarkEnd w:id="0"/>
    </w:p>
    <w:p w:rsidR="00167C92" w:rsidRDefault="00167C92" w:rsidP="0020605F">
      <w:pPr>
        <w:ind w:left="0" w:right="209" w:firstLine="0"/>
      </w:pP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20605F">
        <w:rPr>
          <w:rFonts w:eastAsia="Calibri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20605F">
        <w:rPr>
          <w:rFonts w:eastAsia="Calibri"/>
          <w:b/>
          <w:color w:val="auto"/>
          <w:sz w:val="24"/>
          <w:szCs w:val="24"/>
        </w:rPr>
        <w:t xml:space="preserve">«Средняя школа № 3 имени Ленинского комсомола» города Гагарина </w:t>
      </w: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20605F">
        <w:rPr>
          <w:rFonts w:eastAsia="Calibri"/>
          <w:b/>
          <w:color w:val="auto"/>
          <w:sz w:val="24"/>
          <w:szCs w:val="24"/>
        </w:rPr>
        <w:t>Смоленской области</w:t>
      </w:r>
    </w:p>
    <w:tbl>
      <w:tblPr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605F" w:rsidRPr="0020605F" w:rsidTr="0020605F">
        <w:tc>
          <w:tcPr>
            <w:tcW w:w="3114" w:type="dxa"/>
          </w:tcPr>
          <w:p w:rsidR="0020605F" w:rsidRPr="0020605F" w:rsidRDefault="0020605F" w:rsidP="0020605F">
            <w:pPr>
              <w:autoSpaceDE w:val="0"/>
              <w:autoSpaceDN w:val="0"/>
              <w:spacing w:after="120" w:line="276" w:lineRule="auto"/>
              <w:ind w:left="0" w:firstLine="0"/>
              <w:rPr>
                <w:rFonts w:cstheme="minorBidi"/>
                <w:szCs w:val="28"/>
                <w:lang w:eastAsia="en-US"/>
              </w:rPr>
            </w:pPr>
            <w:r w:rsidRPr="0020605F">
              <w:rPr>
                <w:rFonts w:cstheme="minorBidi"/>
                <w:szCs w:val="28"/>
                <w:lang w:eastAsia="en-US"/>
              </w:rPr>
              <w:t>РАССМОТРЕНО</w:t>
            </w:r>
          </w:p>
          <w:p w:rsidR="0020605F" w:rsidRPr="0020605F" w:rsidRDefault="0020605F" w:rsidP="0020605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20605F">
              <w:rPr>
                <w:rFonts w:cstheme="minorBidi"/>
                <w:szCs w:val="28"/>
                <w:lang w:eastAsia="en-US"/>
              </w:rPr>
              <w:t>на заседании педагогического совета</w:t>
            </w:r>
          </w:p>
          <w:p w:rsidR="0020605F" w:rsidRPr="0020605F" w:rsidRDefault="0020605F" w:rsidP="0020605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20605F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20605F" w:rsidRPr="0020605F" w:rsidRDefault="0020605F" w:rsidP="0020605F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r w:rsidRPr="0020605F">
              <w:rPr>
                <w:rFonts w:cstheme="minorBidi"/>
                <w:sz w:val="24"/>
                <w:szCs w:val="24"/>
                <w:lang w:eastAsia="en-US"/>
              </w:rPr>
              <w:t>.</w:t>
            </w:r>
          </w:p>
          <w:p w:rsidR="0020605F" w:rsidRPr="0020605F" w:rsidRDefault="0020605F" w:rsidP="0020605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20605F">
              <w:rPr>
                <w:rFonts w:cstheme="minorBidi"/>
                <w:sz w:val="24"/>
                <w:szCs w:val="24"/>
                <w:lang w:eastAsia="en-US"/>
              </w:rPr>
              <w:t>Пр</w:t>
            </w:r>
            <w:r w:rsidR="00DF2E16">
              <w:rPr>
                <w:rFonts w:cstheme="minorBidi"/>
                <w:sz w:val="24"/>
                <w:szCs w:val="24"/>
                <w:lang w:eastAsia="en-US"/>
              </w:rPr>
              <w:t>отокол №1 от «30» августа   2024</w:t>
            </w:r>
            <w:r w:rsidRPr="0020605F">
              <w:rPr>
                <w:rFonts w:cstheme="minorBidi"/>
                <w:sz w:val="24"/>
                <w:szCs w:val="24"/>
                <w:lang w:eastAsia="en-US"/>
              </w:rPr>
              <w:t xml:space="preserve"> г.</w:t>
            </w:r>
          </w:p>
          <w:p w:rsidR="0020605F" w:rsidRPr="0020605F" w:rsidRDefault="0020605F" w:rsidP="0020605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0605F" w:rsidRPr="0020605F" w:rsidRDefault="0020605F" w:rsidP="0020605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0605F" w:rsidRPr="0020605F" w:rsidRDefault="0020605F" w:rsidP="0020605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20605F">
              <w:rPr>
                <w:rFonts w:cstheme="minorBidi"/>
                <w:szCs w:val="28"/>
                <w:lang w:eastAsia="en-US"/>
              </w:rPr>
              <w:t>УТВЕРЖДЕНО</w:t>
            </w:r>
          </w:p>
          <w:p w:rsidR="0020605F" w:rsidRPr="0020605F" w:rsidRDefault="0020605F" w:rsidP="0020605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20605F">
              <w:rPr>
                <w:rFonts w:cstheme="minorBidi"/>
                <w:szCs w:val="28"/>
                <w:lang w:eastAsia="en-US"/>
              </w:rPr>
              <w:t>директор школы</w:t>
            </w:r>
          </w:p>
          <w:p w:rsidR="0020605F" w:rsidRPr="0020605F" w:rsidRDefault="0020605F" w:rsidP="0020605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20605F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20605F" w:rsidRPr="0020605F" w:rsidRDefault="0020605F" w:rsidP="0020605F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r w:rsidRPr="0020605F">
              <w:rPr>
                <w:rFonts w:cstheme="minorBidi"/>
                <w:sz w:val="24"/>
                <w:szCs w:val="24"/>
                <w:lang w:eastAsia="en-US"/>
              </w:rPr>
              <w:t>Тюрина Г. Н.</w:t>
            </w:r>
          </w:p>
          <w:p w:rsidR="0020605F" w:rsidRPr="0020605F" w:rsidRDefault="00DF2E16" w:rsidP="0020605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Приказ № 100 от «30» августа    2024</w:t>
            </w:r>
            <w:r w:rsidR="0020605F" w:rsidRPr="0020605F">
              <w:rPr>
                <w:rFonts w:cstheme="minorBidi"/>
                <w:sz w:val="24"/>
                <w:szCs w:val="24"/>
                <w:lang w:eastAsia="en-US"/>
              </w:rPr>
              <w:t xml:space="preserve"> г.</w:t>
            </w:r>
          </w:p>
          <w:p w:rsidR="0020605F" w:rsidRPr="0020605F" w:rsidRDefault="0020605F" w:rsidP="0020605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</w:tr>
    </w:tbl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44"/>
          <w:szCs w:val="44"/>
        </w:rPr>
      </w:pPr>
      <w:r w:rsidRPr="0020605F">
        <w:rPr>
          <w:rFonts w:eastAsia="Calibri"/>
          <w:b/>
          <w:color w:val="auto"/>
          <w:sz w:val="44"/>
          <w:szCs w:val="44"/>
        </w:rPr>
        <w:t>Дополнительная общеобразовательная общеразвивающая программа естественнонаучной направленности «</w:t>
      </w:r>
      <w:r>
        <w:rPr>
          <w:rFonts w:eastAsia="Calibri"/>
          <w:b/>
          <w:color w:val="auto"/>
          <w:sz w:val="44"/>
          <w:szCs w:val="44"/>
        </w:rPr>
        <w:t>Занимательная физика</w:t>
      </w:r>
      <w:r w:rsidRPr="0020605F">
        <w:rPr>
          <w:rFonts w:eastAsia="Calibri"/>
          <w:b/>
          <w:color w:val="auto"/>
          <w:sz w:val="44"/>
          <w:szCs w:val="44"/>
        </w:rPr>
        <w:t>»</w:t>
      </w: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</w:rPr>
      </w:pPr>
      <w:r w:rsidRPr="0020605F">
        <w:rPr>
          <w:rFonts w:eastAsia="Calibri"/>
          <w:b/>
          <w:color w:val="auto"/>
          <w:sz w:val="24"/>
          <w:szCs w:val="24"/>
        </w:rPr>
        <w:t xml:space="preserve">Возраст обучающихся: </w:t>
      </w:r>
      <w:r>
        <w:rPr>
          <w:rFonts w:eastAsia="Calibri"/>
          <w:b/>
          <w:color w:val="auto"/>
          <w:sz w:val="24"/>
          <w:szCs w:val="24"/>
        </w:rPr>
        <w:t xml:space="preserve">13 – </w:t>
      </w:r>
      <w:proofErr w:type="gramStart"/>
      <w:r>
        <w:rPr>
          <w:rFonts w:eastAsia="Calibri"/>
          <w:b/>
          <w:color w:val="auto"/>
          <w:sz w:val="24"/>
          <w:szCs w:val="24"/>
        </w:rPr>
        <w:t xml:space="preserve">14 </w:t>
      </w:r>
      <w:r w:rsidRPr="0020605F">
        <w:rPr>
          <w:rFonts w:eastAsia="Calibri"/>
          <w:b/>
          <w:color w:val="auto"/>
          <w:sz w:val="24"/>
          <w:szCs w:val="24"/>
        </w:rPr>
        <w:t xml:space="preserve"> лет</w:t>
      </w:r>
      <w:proofErr w:type="gramEnd"/>
    </w:p>
    <w:p w:rsidR="0020605F" w:rsidRPr="0020605F" w:rsidRDefault="0020605F" w:rsidP="0020605F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</w:rPr>
      </w:pPr>
      <w:r w:rsidRPr="0020605F">
        <w:rPr>
          <w:rFonts w:eastAsia="Calibri"/>
          <w:b/>
          <w:color w:val="auto"/>
          <w:sz w:val="24"/>
          <w:szCs w:val="24"/>
        </w:rPr>
        <w:t>Срок реализации 1 год</w:t>
      </w:r>
    </w:p>
    <w:p w:rsidR="0020605F" w:rsidRPr="0020605F" w:rsidRDefault="0020605F" w:rsidP="0020605F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</w:rPr>
      </w:pPr>
      <w:r w:rsidRPr="0020605F">
        <w:rPr>
          <w:rFonts w:eastAsia="Calibri"/>
          <w:b/>
          <w:color w:val="auto"/>
          <w:sz w:val="24"/>
          <w:szCs w:val="24"/>
        </w:rPr>
        <w:t xml:space="preserve">Автор – составитель: </w:t>
      </w:r>
      <w:r>
        <w:rPr>
          <w:rFonts w:eastAsia="Calibri"/>
          <w:b/>
          <w:color w:val="auto"/>
          <w:sz w:val="24"/>
          <w:szCs w:val="24"/>
        </w:rPr>
        <w:t>Кривцов Денис Иванович</w:t>
      </w:r>
    </w:p>
    <w:p w:rsidR="0020605F" w:rsidRPr="0020605F" w:rsidRDefault="0020605F" w:rsidP="0020605F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20605F" w:rsidP="0020605F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</w:rPr>
      </w:pPr>
    </w:p>
    <w:p w:rsidR="0020605F" w:rsidRPr="0020605F" w:rsidRDefault="00DF2E16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2024 – 2025</w:t>
      </w:r>
      <w:r w:rsidR="0020605F" w:rsidRPr="0020605F">
        <w:rPr>
          <w:rFonts w:eastAsia="Calibri"/>
          <w:b/>
          <w:color w:val="auto"/>
          <w:sz w:val="24"/>
          <w:szCs w:val="24"/>
        </w:rPr>
        <w:t xml:space="preserve"> учебный год</w:t>
      </w:r>
    </w:p>
    <w:p w:rsidR="0020605F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</w:p>
    <w:p w:rsidR="00C1167B" w:rsidRPr="0020605F" w:rsidRDefault="0020605F" w:rsidP="0020605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20605F">
        <w:rPr>
          <w:rFonts w:eastAsia="Calibri"/>
          <w:b/>
          <w:color w:val="auto"/>
          <w:sz w:val="24"/>
          <w:szCs w:val="24"/>
        </w:rPr>
        <w:t>Г. Гагарин</w:t>
      </w:r>
      <w:r w:rsidR="005D2A2C">
        <w:rPr>
          <w:b/>
          <w:sz w:val="24"/>
        </w:rPr>
        <w:t xml:space="preserve"> </w:t>
      </w:r>
    </w:p>
    <w:p w:rsidR="00C1167B" w:rsidRDefault="005D2A2C">
      <w:pPr>
        <w:pStyle w:val="2"/>
        <w:spacing w:line="259" w:lineRule="auto"/>
        <w:ind w:left="519" w:right="728"/>
        <w:jc w:val="center"/>
      </w:pPr>
      <w:r>
        <w:lastRenderedPageBreak/>
        <w:t xml:space="preserve">Пояснительная записка </w:t>
      </w:r>
    </w:p>
    <w:p w:rsidR="00C1167B" w:rsidRDefault="005D2A2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1167B" w:rsidRDefault="005D2A2C">
      <w:pPr>
        <w:ind w:left="215" w:right="209"/>
      </w:pPr>
      <w:r>
        <w:t xml:space="preserve">Уровень программы – базовый. </w:t>
      </w:r>
    </w:p>
    <w:p w:rsidR="00C1167B" w:rsidRDefault="005D2A2C">
      <w:pPr>
        <w:ind w:left="215" w:right="209"/>
      </w:pPr>
      <w:r>
        <w:t xml:space="preserve">Возраст обучающихся: от 13 лет до 14 лет. Срок реализации программы: 1 год, 64 часа. </w:t>
      </w:r>
    </w:p>
    <w:p w:rsidR="00C1167B" w:rsidRDefault="005D2A2C">
      <w:pPr>
        <w:spacing w:after="0" w:line="259" w:lineRule="auto"/>
        <w:ind w:left="0" w:firstLine="0"/>
        <w:jc w:val="left"/>
      </w:pPr>
      <w:r>
        <w:t xml:space="preserve"> </w:t>
      </w:r>
    </w:p>
    <w:p w:rsidR="00C1167B" w:rsidRDefault="005D2A2C">
      <w:pPr>
        <w:spacing w:after="19" w:line="264" w:lineRule="auto"/>
        <w:ind w:left="205" w:right="577" w:firstLine="542"/>
        <w:jc w:val="left"/>
      </w:pPr>
      <w:r>
        <w:t>Рабочая программа занятий внеурочной деятельности по физике «</w:t>
      </w:r>
      <w:r>
        <w:rPr>
          <w:b/>
        </w:rPr>
        <w:t>Занимательная физика</w:t>
      </w:r>
      <w:r>
        <w:t xml:space="preserve">» предназначена для организации внеурочной деятельности обучающихся 7-9 классов МБОУ «СОШ №3 им. Ленинского </w:t>
      </w:r>
      <w:proofErr w:type="gramStart"/>
      <w:r>
        <w:t xml:space="preserve">комсомола»  </w:t>
      </w:r>
      <w:r>
        <w:rPr>
          <w:b/>
        </w:rPr>
        <w:t>Реализация</w:t>
      </w:r>
      <w:proofErr w:type="gramEnd"/>
      <w:r>
        <w:rPr>
          <w:b/>
        </w:rPr>
        <w:t xml:space="preserve"> программы обеспечивается нормативными документами: </w:t>
      </w:r>
    </w:p>
    <w:p w:rsidR="00C1167B" w:rsidRDefault="005D2A2C">
      <w:pPr>
        <w:numPr>
          <w:ilvl w:val="0"/>
          <w:numId w:val="1"/>
        </w:numPr>
        <w:ind w:right="209" w:hanging="360"/>
      </w:pPr>
      <w:r>
        <w:t xml:space="preserve">Федеральный закон от 29.12.2012 № 273-ФЗ (ред. от 31.07.2020) «Об образовании в Российской Федерации» (с изм. и доп., вступ. в силу с 01.09.2020). </w:t>
      </w:r>
    </w:p>
    <w:p w:rsidR="00C1167B" w:rsidRDefault="005D2A2C">
      <w:pPr>
        <w:numPr>
          <w:ilvl w:val="0"/>
          <w:numId w:val="1"/>
        </w:numPr>
        <w:ind w:right="209" w:hanging="360"/>
      </w:pPr>
      <w:proofErr w:type="gramStart"/>
      <w:r>
        <w:t>Паспорт  национального</w:t>
      </w:r>
      <w:proofErr w:type="gramEnd"/>
      <w:r>
        <w:t xml:space="preserve">  проекта  «Образование»  (утв.  </w:t>
      </w:r>
      <w:proofErr w:type="gramStart"/>
      <w:r>
        <w:t>президиумом  Совета</w:t>
      </w:r>
      <w:proofErr w:type="gramEnd"/>
      <w:r>
        <w:t xml:space="preserve">  при  Президенте  РФ  по  стратегическому развитию и национальным проектам, протокол от 24.12.2018 № 16) </w:t>
      </w:r>
    </w:p>
    <w:p w:rsidR="00C1167B" w:rsidRDefault="005D2A2C">
      <w:pPr>
        <w:numPr>
          <w:ilvl w:val="0"/>
          <w:numId w:val="1"/>
        </w:numPr>
        <w:ind w:right="209" w:hanging="360"/>
      </w:pPr>
      <w:r>
        <w:t xml:space="preserve">Государственная программа Российской Федерации «Развитие образования» (утв.  </w:t>
      </w:r>
      <w:proofErr w:type="gramStart"/>
      <w:r>
        <w:t>Постановлением  Правительства</w:t>
      </w:r>
      <w:proofErr w:type="gramEnd"/>
      <w:r>
        <w:t xml:space="preserve"> РФ от  26.12.2017  №  1642  (ред.  </w:t>
      </w:r>
      <w:proofErr w:type="gramStart"/>
      <w:r>
        <w:t>от  22.02.2021</w:t>
      </w:r>
      <w:proofErr w:type="gramEnd"/>
      <w:r>
        <w:t xml:space="preserve">)  «Об  утверждении  государственной  программы  Российской  Федерации «Развитие образования». </w:t>
      </w:r>
    </w:p>
    <w:p w:rsidR="00C1167B" w:rsidRDefault="005D2A2C">
      <w:pPr>
        <w:numPr>
          <w:ilvl w:val="0"/>
          <w:numId w:val="1"/>
        </w:numPr>
        <w:ind w:right="209" w:hanging="360"/>
      </w:pPr>
      <w:r>
        <w:t xml:space="preserve">Профессиональный стандарт «Педагог (педагогическая деятельность в дошкольном, начальном общем, основном </w:t>
      </w:r>
      <w:proofErr w:type="gramStart"/>
      <w:r>
        <w:t>общем,  среднем</w:t>
      </w:r>
      <w:proofErr w:type="gramEnd"/>
      <w:r>
        <w:t xml:space="preserve">  общем  образовании),  (воспитатель,  учитель)»  (ред.  </w:t>
      </w:r>
      <w:proofErr w:type="gramStart"/>
      <w:r>
        <w:t>от  16.06.2019</w:t>
      </w:r>
      <w:proofErr w:type="gramEnd"/>
      <w:r>
        <w:t xml:space="preserve">)  (Приказ  Министерства  труда  и социальной  защиты  РФ  от  18  октября  2013  г.  </w:t>
      </w:r>
      <w:proofErr w:type="gramStart"/>
      <w:r>
        <w:t>№  544</w:t>
      </w:r>
      <w:proofErr w:type="gramEnd"/>
      <w:r>
        <w:t xml:space="preserve">н,  с  изменениями,  внесёнными  приказом  Министерства  труда  и соцзащиты РФ от 25.12.2014 № 1115н и от 5.08.2016 г. № 422н). </w:t>
      </w:r>
    </w:p>
    <w:p w:rsidR="00C1167B" w:rsidRDefault="005D2A2C">
      <w:pPr>
        <w:numPr>
          <w:ilvl w:val="0"/>
          <w:numId w:val="1"/>
        </w:numPr>
        <w:spacing w:after="146" w:line="264" w:lineRule="auto"/>
        <w:ind w:right="209" w:hanging="360"/>
      </w:pPr>
      <w: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C1167B" w:rsidRDefault="005D2A2C">
      <w:pPr>
        <w:ind w:left="205" w:right="321" w:firstLine="360"/>
      </w:pPr>
      <w:r>
        <w:t xml:space="preserve">Внеурочная деятельность является составной частью образовательного процесса и одной из форм организации свободного </w:t>
      </w:r>
      <w:proofErr w:type="gramStart"/>
      <w:r>
        <w:t>времени  обучающихся</w:t>
      </w:r>
      <w:proofErr w:type="gramEnd"/>
      <w:r>
        <w:t xml:space="preserve">.  </w:t>
      </w:r>
      <w:proofErr w:type="gramStart"/>
      <w:r>
        <w:t>В  рамках</w:t>
      </w:r>
      <w:proofErr w:type="gramEnd"/>
      <w:r>
        <w:t xml:space="preserve">  реализации  ФГОС  ООО внеурочная  деятельность  –  это  образовательная  деятельность, осуществляемая в формах, отличных от урочной системы обучения, и направленная на достижение планируемых результатов  освоения  образовательных  программ  основного  общего  образования.  </w:t>
      </w:r>
      <w:proofErr w:type="gramStart"/>
      <w:r>
        <w:t>Реализация  рабочей</w:t>
      </w:r>
      <w:proofErr w:type="gramEnd"/>
      <w:r>
        <w:t xml:space="preserve">  программы  занятий внеурочной </w:t>
      </w:r>
      <w:r>
        <w:lastRenderedPageBreak/>
        <w:t>деятельности по физике «</w:t>
      </w:r>
      <w:r>
        <w:rPr>
          <w:b/>
        </w:rPr>
        <w:t>Занимательная физика»</w:t>
      </w:r>
      <w:r>
        <w:t xml:space="preserve"> способствует </w:t>
      </w:r>
      <w:r>
        <w:rPr>
          <w:b/>
        </w:rPr>
        <w:t xml:space="preserve">общеинтеллектуальному </w:t>
      </w:r>
      <w:r>
        <w:t xml:space="preserve">направлению развитию личности обучающихся 7-х классов. </w:t>
      </w:r>
    </w:p>
    <w:p w:rsidR="00C1167B" w:rsidRDefault="005D2A2C">
      <w:pPr>
        <w:ind w:left="205" w:right="209" w:firstLine="360"/>
      </w:pPr>
      <w:r>
        <w:t xml:space="preserve">Физическое образование в системе общего и среднего образования занимает одно из ведущих мест. Являясь фундаментом </w:t>
      </w:r>
      <w:proofErr w:type="gramStart"/>
      <w:r>
        <w:t>научного  миропонимания</w:t>
      </w:r>
      <w:proofErr w:type="gramEnd"/>
      <w:r>
        <w:t xml:space="preserve">,  оно  способствует  формированию  знаний  об основных  методах  научного  познания 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C1167B" w:rsidRDefault="005D2A2C">
      <w:pPr>
        <w:ind w:left="205" w:right="131" w:firstLine="466"/>
      </w:pPr>
      <w:r>
        <w:t xml:space="preserve">Как школьный предмет, физика обладает огромным гуманитарным потенциалом, она активно формирует </w:t>
      </w:r>
      <w:proofErr w:type="gramStart"/>
      <w:r>
        <w:t>интеллектуальные  и</w:t>
      </w:r>
      <w:proofErr w:type="gramEnd"/>
      <w:r>
        <w:t xml:space="preserve">  мировоззренческие  качества  личности.  </w:t>
      </w:r>
      <w:proofErr w:type="gramStart"/>
      <w:r>
        <w:t>Дифференциация  предполагает</w:t>
      </w:r>
      <w:proofErr w:type="gramEnd"/>
      <w:r>
        <w:t xml:space="preserve">  такую  организацию  процесса обучения, которая учитывает индивидуальные  особенности учащихся,  их  способности  и  интересы,  личностный опыт. </w:t>
      </w:r>
      <w:proofErr w:type="gramStart"/>
      <w:r>
        <w:t>Дифференциация  обучения</w:t>
      </w:r>
      <w:proofErr w:type="gramEnd"/>
      <w:r>
        <w:t xml:space="preserve">  физике  позволяет,  с  одной  стороны,  обеспечить  базовую  подготовку,  с  другой  - удовлетворить потребности  каждого,  кто  проявляет  интерес  и  способности  к  предмету  и  выходит  за  рамки  изучения  физики  в   школьном курсе. </w:t>
      </w:r>
    </w:p>
    <w:p w:rsidR="00C1167B" w:rsidRDefault="005D2A2C">
      <w:pPr>
        <w:pStyle w:val="2"/>
        <w:ind w:left="921" w:right="0"/>
      </w:pPr>
      <w:r>
        <w:rPr>
          <w:sz w:val="24"/>
        </w:rPr>
        <w:t>2.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Цели курса </w:t>
      </w:r>
    </w:p>
    <w:p w:rsidR="00C1167B" w:rsidRDefault="005D2A2C">
      <w:pPr>
        <w:ind w:left="205" w:right="209" w:firstLine="710"/>
      </w:pPr>
      <w:proofErr w:type="gramStart"/>
      <w:r>
        <w:t>Опираясь  на</w:t>
      </w:r>
      <w:proofErr w:type="gramEnd"/>
      <w:r>
        <w:t xml:space="preserve">  индивидуальные  образовательные  запросы  и  способности  каждого  ребенка  при реализации  программы внеурочной  деятельности  по  физике  «</w:t>
      </w:r>
      <w:r>
        <w:rPr>
          <w:b/>
        </w:rPr>
        <w:t>Занимательная физика</w:t>
      </w:r>
      <w:r>
        <w:t xml:space="preserve">»,  можно  достичь </w:t>
      </w:r>
      <w:r>
        <w:rPr>
          <w:b/>
        </w:rPr>
        <w:t xml:space="preserve"> основной  цели  -  развить  у </w:t>
      </w:r>
    </w:p>
    <w:p w:rsidR="00C1167B" w:rsidRDefault="005D2A2C">
      <w:pPr>
        <w:spacing w:after="0" w:line="262" w:lineRule="auto"/>
        <w:ind w:left="212"/>
        <w:jc w:val="left"/>
      </w:pPr>
      <w:r>
        <w:rPr>
          <w:b/>
        </w:rPr>
        <w:t>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>
        <w:t xml:space="preserve">. </w:t>
      </w:r>
    </w:p>
    <w:p w:rsidR="00C1167B" w:rsidRDefault="005D2A2C">
      <w:pPr>
        <w:ind w:left="205" w:right="209" w:firstLine="710"/>
      </w:pPr>
      <w:proofErr w:type="gramStart"/>
      <w:r>
        <w:t>Данная  программа</w:t>
      </w:r>
      <w:proofErr w:type="gramEnd"/>
      <w:r>
        <w:t xml:space="preserve">  позволяет  обучающимся  ознакомиться  с  методикой  организации  и  проведения  </w:t>
      </w:r>
      <w:proofErr w:type="spellStart"/>
      <w:r>
        <w:t>экспериментальноисследовательской</w:t>
      </w:r>
      <w:proofErr w:type="spellEnd"/>
      <w:r>
        <w:t xml:space="preserve">  деятельности в  современном  учебном  процессе  по  физике,  ознакомиться  со  многими  интересными вопросами физики на данном этапе обучения, выходящими за рамки школьной программы, расширить целостное представление  о  проблеме  данной  науки.  </w:t>
      </w:r>
      <w:proofErr w:type="gramStart"/>
      <w:r>
        <w:t>Экспериментальная  деятельность</w:t>
      </w:r>
      <w:proofErr w:type="gramEnd"/>
      <w:r>
        <w:t xml:space="preserve">  будет  способствовать  развитию  мыслительных операций и общему интеллектуальному развитию. </w:t>
      </w:r>
    </w:p>
    <w:p w:rsidR="00C1167B" w:rsidRDefault="005D2A2C">
      <w:pPr>
        <w:ind w:left="205" w:right="420" w:firstLine="408"/>
      </w:pPr>
      <w: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</w:t>
      </w:r>
      <w:proofErr w:type="gramStart"/>
      <w:r>
        <w:t>аргументации  собственной</w:t>
      </w:r>
      <w:proofErr w:type="gramEnd"/>
      <w:r>
        <w:t xml:space="preserve">  позиции  по  определённым  вопросам.  </w:t>
      </w:r>
      <w:proofErr w:type="gramStart"/>
      <w:r>
        <w:t>Содержание  программы</w:t>
      </w:r>
      <w:proofErr w:type="gramEnd"/>
      <w:r>
        <w:t xml:space="preserve">  соответствует  познавательным возможностям школьников и предоставляет им возможность работать на уровне повышенных требований, развивая учебную мотивацию.     Содержание занятий внеурочной деятельности представляет собой введение в мир экспериментальной физики, </w:t>
      </w:r>
    </w:p>
    <w:p w:rsidR="00C1167B" w:rsidRDefault="005D2A2C">
      <w:pPr>
        <w:ind w:left="215" w:right="418"/>
      </w:pPr>
      <w:r>
        <w:lastRenderedPageBreak/>
        <w:t xml:space="preserve">в </w:t>
      </w:r>
      <w:proofErr w:type="gramStart"/>
      <w:r>
        <w:t>котором  учащиеся</w:t>
      </w:r>
      <w:proofErr w:type="gramEnd"/>
      <w:r>
        <w:t xml:space="preserve"> станут  исследователями и научаться познавать окружающий их мир, то есть 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</w:t>
      </w:r>
      <w:proofErr w:type="gramStart"/>
      <w:r>
        <w:t>представление  о</w:t>
      </w:r>
      <w:proofErr w:type="gramEnd"/>
      <w:r>
        <w:t xml:space="preserve">  проблеме  данной  науки.  </w:t>
      </w:r>
      <w:proofErr w:type="gramStart"/>
      <w:r>
        <w:t>Дети  получают</w:t>
      </w:r>
      <w:proofErr w:type="gramEnd"/>
      <w:r>
        <w:t xml:space="preserve">  профессиональные  навыки,  которые  способствуют  дальнейшей социальной адаптации в обществе. </w:t>
      </w:r>
    </w:p>
    <w:p w:rsidR="00C1167B" w:rsidRDefault="005D2A2C">
      <w:pPr>
        <w:spacing w:after="91"/>
        <w:ind w:left="205" w:right="769" w:firstLine="710"/>
      </w:pPr>
      <w:r>
        <w:rPr>
          <w:b/>
          <w:i/>
        </w:rPr>
        <w:t xml:space="preserve">Целью </w:t>
      </w:r>
      <w:r>
        <w:t>программы занятий внеурочной деятельности по физике «</w:t>
      </w:r>
      <w:r>
        <w:rPr>
          <w:b/>
        </w:rPr>
        <w:t>Занимательная физика</w:t>
      </w:r>
      <w:proofErr w:type="gramStart"/>
      <w:r>
        <w:t>»,  для</w:t>
      </w:r>
      <w:proofErr w:type="gramEnd"/>
      <w:r>
        <w:t xml:space="preserve"> учащихся 7-х классов являются: </w:t>
      </w:r>
    </w:p>
    <w:p w:rsidR="00C1167B" w:rsidRDefault="005D2A2C">
      <w:pPr>
        <w:numPr>
          <w:ilvl w:val="0"/>
          <w:numId w:val="2"/>
        </w:numPr>
        <w:ind w:right="209" w:hanging="346"/>
      </w:pPr>
      <w:r>
        <w:t xml:space="preserve"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C1167B" w:rsidRDefault="005D2A2C">
      <w:pPr>
        <w:numPr>
          <w:ilvl w:val="0"/>
          <w:numId w:val="2"/>
        </w:numPr>
        <w:ind w:right="209" w:hanging="346"/>
      </w:pPr>
      <w:proofErr w:type="gramStart"/>
      <w:r>
        <w:t>формирование  и</w:t>
      </w:r>
      <w:proofErr w:type="gramEnd"/>
      <w:r>
        <w:t xml:space="preserve">  развитие  у  учащихся  ключевых  компетенций  –  учебно  –  познавательных,  </w:t>
      </w:r>
      <w:proofErr w:type="spellStart"/>
      <w:r>
        <w:t>информационнокоммуникативных</w:t>
      </w:r>
      <w:proofErr w:type="spellEnd"/>
      <w:r>
        <w:t xml:space="preserve">, социальных, и как следствие - компетенций личностного самосовершенствования; </w:t>
      </w:r>
    </w:p>
    <w:p w:rsidR="00C1167B" w:rsidRDefault="005D2A2C">
      <w:pPr>
        <w:numPr>
          <w:ilvl w:val="0"/>
          <w:numId w:val="2"/>
        </w:numPr>
        <w:ind w:right="209" w:hanging="346"/>
      </w:pPr>
      <w:r>
        <w:t xml:space="preserve">формирование предметных и метапредметных результатов обучения, универсальных учебных действий. </w:t>
      </w:r>
    </w:p>
    <w:p w:rsidR="00C1167B" w:rsidRDefault="005D2A2C">
      <w:pPr>
        <w:numPr>
          <w:ilvl w:val="0"/>
          <w:numId w:val="2"/>
        </w:numPr>
        <w:spacing w:after="19" w:line="264" w:lineRule="auto"/>
        <w:ind w:right="209" w:hanging="346"/>
      </w:pPr>
      <w:r>
        <w:t xml:space="preserve">воспитание творческой личности, способной к освоению передовых технологий и </w:t>
      </w:r>
      <w:proofErr w:type="gramStart"/>
      <w:r>
        <w:t>созданию  своих</w:t>
      </w:r>
      <w:proofErr w:type="gramEnd"/>
      <w:r>
        <w:t xml:space="preserve">  собственных разработок, к выдвижению новых идей и проектов; </w:t>
      </w:r>
      <w:r>
        <w:tab/>
      </w:r>
      <w:r>
        <w:rPr>
          <w:noProof/>
        </w:rPr>
        <w:drawing>
          <wp:inline distT="0" distB="0" distL="0" distR="0">
            <wp:extent cx="197638" cy="202679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638" cy="2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реализация деятельностного подхода к предметному обучению на занятиях внеурочной деятельности по физике. </w:t>
      </w:r>
    </w:p>
    <w:p w:rsidR="00C1167B" w:rsidRDefault="005D2A2C">
      <w:pPr>
        <w:ind w:left="205" w:right="209" w:firstLine="48"/>
      </w:pPr>
      <w:r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 </w:t>
      </w:r>
    </w:p>
    <w:p w:rsidR="00C1167B" w:rsidRDefault="005D2A2C">
      <w:pPr>
        <w:pStyle w:val="2"/>
        <w:ind w:left="1282" w:right="0"/>
      </w:pPr>
      <w:r>
        <w:rPr>
          <w:sz w:val="24"/>
        </w:rPr>
        <w:t>3.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Задачи курса </w:t>
      </w:r>
    </w:p>
    <w:p w:rsidR="00C1167B" w:rsidRDefault="005D2A2C">
      <w:pPr>
        <w:ind w:left="205" w:right="209" w:firstLine="710"/>
      </w:pPr>
      <w:r>
        <w:t xml:space="preserve">Для реализации целей курса требуется решение конкретных практических задач. Основные задачи внеурочной деятельности по физики: </w:t>
      </w:r>
    </w:p>
    <w:p w:rsidR="00C1167B" w:rsidRDefault="005D2A2C">
      <w:pPr>
        <w:numPr>
          <w:ilvl w:val="0"/>
          <w:numId w:val="3"/>
        </w:numPr>
        <w:ind w:right="209" w:hanging="788"/>
      </w:pPr>
      <w:proofErr w:type="gramStart"/>
      <w:r>
        <w:t>выявление  интересов</w:t>
      </w:r>
      <w:proofErr w:type="gramEnd"/>
      <w:r>
        <w:t xml:space="preserve">,  склонностей,  способностей,  возможностей  учащихся  к  различным видам деятельности;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lastRenderedPageBreak/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t xml:space="preserve">формирование представления о научном методе познания;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t xml:space="preserve">развитие интереса к исследовательской деятельности;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t xml:space="preserve">развитие опыта творческой деятельности, творческих способностей;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t xml:space="preserve">развитие навыков организации научного труда, работы со словарями и энциклопедиями;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t xml:space="preserve">создание условий для реализации во внеурочное время приобретенных универсальных учебных действий в урочное время; </w:t>
      </w:r>
    </w:p>
    <w:p w:rsidR="00C1167B" w:rsidRDefault="005D2A2C">
      <w:pPr>
        <w:numPr>
          <w:ilvl w:val="0"/>
          <w:numId w:val="3"/>
        </w:numPr>
        <w:ind w:right="209" w:hanging="788"/>
      </w:pPr>
      <w:proofErr w:type="gramStart"/>
      <w:r>
        <w:t>развитие  опыта</w:t>
      </w:r>
      <w:proofErr w:type="gramEnd"/>
      <w:r>
        <w:t xml:space="preserve"> неформального общения,  взаимодействия, сотрудничества; </w:t>
      </w:r>
      <w:r>
        <w:rPr>
          <w:noProof/>
        </w:rPr>
        <w:drawing>
          <wp:inline distT="0" distB="0" distL="0" distR="0">
            <wp:extent cx="160922" cy="165964"/>
            <wp:effectExtent l="0" t="0" r="0" b="0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22" cy="16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расширение рамок общения с социумом.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t xml:space="preserve">формирование навыков построения физических моделей и определения границ их применимости. </w:t>
      </w:r>
    </w:p>
    <w:p w:rsidR="00C1167B" w:rsidRDefault="005D2A2C">
      <w:pPr>
        <w:numPr>
          <w:ilvl w:val="0"/>
          <w:numId w:val="3"/>
        </w:numPr>
        <w:spacing w:after="19" w:line="264" w:lineRule="auto"/>
        <w:ind w:right="209" w:hanging="788"/>
      </w:pPr>
      <w:r>
        <w:t xml:space="preserve"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</w:t>
      </w:r>
    </w:p>
    <w:p w:rsidR="00C1167B" w:rsidRDefault="005D2A2C">
      <w:pPr>
        <w:ind w:left="528" w:right="209"/>
      </w:pPr>
      <w:r>
        <w:t xml:space="preserve">технологий; </w:t>
      </w:r>
    </w:p>
    <w:p w:rsidR="00C1167B" w:rsidRDefault="005D2A2C">
      <w:pPr>
        <w:numPr>
          <w:ilvl w:val="0"/>
          <w:numId w:val="3"/>
        </w:numPr>
        <w:ind w:right="209" w:hanging="788"/>
      </w:pPr>
      <w:proofErr w:type="gramStart"/>
      <w:r>
        <w:t>использование  приобретённых</w:t>
      </w:r>
      <w:proofErr w:type="gramEnd"/>
      <w:r>
        <w:t xml:space="preserve">  знаний  и  умений  для  решения  практических,  жизненных задач;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t xml:space="preserve">включение учащихся в разнообразную деятельность: теоретическую, практическую, аналитическую, поисковую;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t xml:space="preserve">выработка гибких умений переносить знания и навыки на новые формы учебной работы; </w:t>
      </w:r>
    </w:p>
    <w:p w:rsidR="00C1167B" w:rsidRDefault="005D2A2C">
      <w:pPr>
        <w:numPr>
          <w:ilvl w:val="0"/>
          <w:numId w:val="3"/>
        </w:numPr>
        <w:ind w:right="209" w:hanging="788"/>
      </w:pPr>
      <w:r>
        <w:t xml:space="preserve">развитие сообразительности </w:t>
      </w:r>
      <w:r>
        <w:tab/>
        <w:t xml:space="preserve">и быстроты реакции при решении новых различных физических задач, связанных с практической деятельностью. </w:t>
      </w:r>
    </w:p>
    <w:p w:rsidR="00C1167B" w:rsidRDefault="005D2A2C">
      <w:pPr>
        <w:spacing w:after="0" w:line="259" w:lineRule="auto"/>
        <w:ind w:left="0" w:firstLine="0"/>
        <w:jc w:val="left"/>
      </w:pPr>
      <w:r>
        <w:t xml:space="preserve"> </w:t>
      </w:r>
    </w:p>
    <w:p w:rsidR="00C1167B" w:rsidRDefault="005D2A2C">
      <w:pPr>
        <w:pStyle w:val="2"/>
        <w:ind w:left="1100" w:right="0"/>
      </w:pPr>
      <w:r>
        <w:rPr>
          <w:sz w:val="24"/>
        </w:rPr>
        <w:t>4.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Методы обучения и формы организации деятельности обучающихся </w:t>
      </w:r>
    </w:p>
    <w:p w:rsidR="00C1167B" w:rsidRDefault="005D2A2C">
      <w:pPr>
        <w:ind w:left="205" w:right="209" w:firstLine="710"/>
      </w:pPr>
      <w:r>
        <w:t>Реализация программы внеурочной деятельности «</w:t>
      </w:r>
      <w:r>
        <w:rPr>
          <w:b/>
        </w:rPr>
        <w:t>Занимательная физика</w:t>
      </w:r>
      <w:r>
        <w:t xml:space="preserve">» предполагает индивидуальную и </w:t>
      </w:r>
      <w:proofErr w:type="gramStart"/>
      <w:r>
        <w:t>групповую  работу</w:t>
      </w:r>
      <w:proofErr w:type="gramEnd"/>
      <w:r>
        <w:t xml:space="preserve">  обучающихся,  планирование  и  проведение  исследовательского  эксперимента,  самостоятельный  сбор данных  для  решения практических  задач,  анализ  и  оценку  полученных  результатов,  изготовление  пособий  и  моделей. Программа предусматривает не только обучающие и развивающие цели, её реализация способствует воспитанию творческой </w:t>
      </w:r>
      <w:proofErr w:type="gramStart"/>
      <w:r>
        <w:t>личности  с</w:t>
      </w:r>
      <w:proofErr w:type="gramEnd"/>
      <w:r>
        <w:t xml:space="preserve">  активной  жизненной  позицией.  </w:t>
      </w:r>
      <w:proofErr w:type="gramStart"/>
      <w:r>
        <w:t>Высоких  результатов</w:t>
      </w:r>
      <w:proofErr w:type="gramEnd"/>
      <w:r>
        <w:t xml:space="preserve">  могут  достичь  в  данном  случае  не  только  ученики  с хорошей  школьной  успеваемостью,  но  и  все  целеустремлённые  активные  ребята,  уже  сделавшие  свой  профессиональный выбор. </w:t>
      </w:r>
    </w:p>
    <w:p w:rsidR="00C1167B" w:rsidRDefault="005D2A2C">
      <w:pPr>
        <w:pStyle w:val="2"/>
        <w:ind w:left="921" w:right="0"/>
      </w:pPr>
      <w:r>
        <w:lastRenderedPageBreak/>
        <w:t xml:space="preserve">5. Планируемые результаты </w:t>
      </w:r>
    </w:p>
    <w:p w:rsidR="00C1167B" w:rsidRDefault="005D2A2C">
      <w:pPr>
        <w:ind w:left="205" w:right="418" w:firstLine="360"/>
      </w:pPr>
      <w: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spellStart"/>
      <w:r>
        <w:t>ИКТкомпетентности</w:t>
      </w:r>
      <w:proofErr w:type="spellEnd"/>
      <w:r>
        <w:t xml:space="preserve"> обучающихся», «Основы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деятельности», «Основы смыслового чтения </w:t>
      </w:r>
      <w:proofErr w:type="gramStart"/>
      <w:r>
        <w:t>и  работы</w:t>
      </w:r>
      <w:proofErr w:type="gramEnd"/>
      <w:r>
        <w:t xml:space="preserve">  с  текстом»)  и учебных  программ  по  всем  предметам,  в  том  числе  по  физике.  </w:t>
      </w:r>
      <w:proofErr w:type="gramStart"/>
      <w:r>
        <w:t>После  изучения</w:t>
      </w:r>
      <w:proofErr w:type="gramEnd"/>
      <w:r>
        <w:t xml:space="preserve">  программы внеурочной деятельности «</w:t>
      </w:r>
      <w:r>
        <w:rPr>
          <w:b/>
        </w:rPr>
        <w:t>Занимательная физика</w:t>
      </w:r>
      <w:r>
        <w:t xml:space="preserve">» обучающиеся: </w:t>
      </w:r>
    </w:p>
    <w:p w:rsidR="00C1167B" w:rsidRDefault="005D2A2C">
      <w:pPr>
        <w:numPr>
          <w:ilvl w:val="0"/>
          <w:numId w:val="4"/>
        </w:numPr>
        <w:ind w:right="209" w:hanging="418"/>
      </w:pPr>
      <w:r>
        <w:t xml:space="preserve">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C1167B" w:rsidRDefault="005D2A2C">
      <w:pPr>
        <w:numPr>
          <w:ilvl w:val="0"/>
          <w:numId w:val="4"/>
        </w:numPr>
        <w:ind w:right="209" w:hanging="418"/>
      </w:pPr>
      <w:r>
        <w:t xml:space="preserve">выработают индивидуальный стиль решения физических задач. </w:t>
      </w:r>
    </w:p>
    <w:p w:rsidR="00C1167B" w:rsidRDefault="005D2A2C">
      <w:pPr>
        <w:numPr>
          <w:ilvl w:val="0"/>
          <w:numId w:val="4"/>
        </w:numPr>
        <w:ind w:right="209" w:hanging="418"/>
      </w:pPr>
      <w:r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C1167B" w:rsidRDefault="005D2A2C">
      <w:pPr>
        <w:numPr>
          <w:ilvl w:val="0"/>
          <w:numId w:val="4"/>
        </w:numPr>
        <w:ind w:right="209" w:hanging="418"/>
      </w:pPr>
      <w:r>
        <w:t xml:space="preserve">научатся пользоваться приборами, с которыми не сталкиваются на уроках физики в основной школе; </w:t>
      </w:r>
    </w:p>
    <w:p w:rsidR="00C1167B" w:rsidRDefault="005D2A2C">
      <w:pPr>
        <w:numPr>
          <w:ilvl w:val="0"/>
          <w:numId w:val="4"/>
        </w:numPr>
        <w:ind w:right="209" w:hanging="418"/>
      </w:pPr>
      <w:r>
        <w:t xml:space="preserve">разработают и сконструируют приборы и модели для последующей работы в кабинете физики. </w:t>
      </w:r>
    </w:p>
    <w:p w:rsidR="00C1167B" w:rsidRDefault="005D2A2C">
      <w:pPr>
        <w:numPr>
          <w:ilvl w:val="0"/>
          <w:numId w:val="4"/>
        </w:numPr>
        <w:ind w:right="209" w:hanging="418"/>
      </w:pPr>
      <w:proofErr w:type="gramStart"/>
      <w:r>
        <w:t>совершенствуют  навыки</w:t>
      </w:r>
      <w:proofErr w:type="gramEnd"/>
      <w:r>
        <w:t xml:space="preserve">  письменной  и  устной  речи  в  процессе  написания  исследовательских  работ,  инструкций  к выполненным моделям и приборам, при выступлениях на научно – практических конференциях различных уровней. </w:t>
      </w:r>
    </w:p>
    <w:p w:rsidR="00C1167B" w:rsidRDefault="005D2A2C">
      <w:pPr>
        <w:numPr>
          <w:ilvl w:val="0"/>
          <w:numId w:val="4"/>
        </w:numPr>
        <w:ind w:right="209" w:hanging="418"/>
      </w:pPr>
      <w:r>
        <w:t xml:space="preserve">определят дальнейшее направление развития своих способностей, сферу </w:t>
      </w:r>
      <w:proofErr w:type="gramStart"/>
      <w:r>
        <w:t>научных  интересов</w:t>
      </w:r>
      <w:proofErr w:type="gramEnd"/>
      <w:r>
        <w:t xml:space="preserve">, определятся с выбором дальнейшего образовательного маршрута, дальнейшего профиля обучения в старшей школе. </w:t>
      </w:r>
    </w:p>
    <w:p w:rsidR="00C1167B" w:rsidRDefault="005D2A2C">
      <w:pPr>
        <w:spacing w:after="0" w:line="259" w:lineRule="auto"/>
        <w:ind w:left="0" w:firstLine="0"/>
        <w:jc w:val="left"/>
      </w:pPr>
      <w:r>
        <w:t xml:space="preserve"> </w:t>
      </w:r>
    </w:p>
    <w:p w:rsidR="00C1167B" w:rsidRDefault="005D2A2C">
      <w:pPr>
        <w:ind w:left="936" w:right="209"/>
      </w:pPr>
      <w:r>
        <w:rPr>
          <w:b/>
          <w:i/>
        </w:rPr>
        <w:t xml:space="preserve">Предметными результатами </w:t>
      </w:r>
      <w:r>
        <w:t xml:space="preserve">программы внеурочной деятельности являются: </w:t>
      </w:r>
    </w:p>
    <w:p w:rsidR="00C1167B" w:rsidRDefault="005D2A2C">
      <w:pPr>
        <w:numPr>
          <w:ilvl w:val="0"/>
          <w:numId w:val="5"/>
        </w:numPr>
        <w:ind w:right="209" w:hanging="360"/>
      </w:pPr>
      <w:proofErr w:type="gramStart"/>
      <w:r>
        <w:t>умение  пользоваться</w:t>
      </w:r>
      <w:proofErr w:type="gramEnd"/>
      <w:r>
        <w:t xml:space="preserve">  методами  научного  познания,  проводить  наблюдения,  планировать  и  проводить  эксперименты, обрабатывать результаты измерений; </w:t>
      </w:r>
    </w:p>
    <w:p w:rsidR="00C1167B" w:rsidRDefault="005D2A2C">
      <w:pPr>
        <w:numPr>
          <w:ilvl w:val="0"/>
          <w:numId w:val="5"/>
        </w:numPr>
        <w:ind w:right="209" w:hanging="360"/>
      </w:pPr>
      <w:r>
        <w:t xml:space="preserve"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C1167B" w:rsidRDefault="005D2A2C">
      <w:pPr>
        <w:numPr>
          <w:ilvl w:val="0"/>
          <w:numId w:val="5"/>
        </w:numPr>
        <w:ind w:right="209" w:hanging="360"/>
      </w:pPr>
      <w:r>
        <w:t xml:space="preserve">развитие элементов теоретического мышления на основе формирования умений устанавливать факты, выделять главное в изучаемом явлении, выявлять </w:t>
      </w:r>
      <w:proofErr w:type="spellStart"/>
      <w:r>
        <w:t>причинноследственные</w:t>
      </w:r>
      <w:proofErr w:type="spellEnd"/>
      <w:r>
        <w:t xml:space="preserve"> связи между величинами, которые его характеризуют, выдвигать гипотезы, формулировать выводы; </w:t>
      </w:r>
    </w:p>
    <w:p w:rsidR="00C1167B" w:rsidRDefault="005D2A2C">
      <w:pPr>
        <w:numPr>
          <w:ilvl w:val="0"/>
          <w:numId w:val="5"/>
        </w:numPr>
        <w:ind w:right="209" w:hanging="360"/>
      </w:pPr>
      <w:proofErr w:type="gramStart"/>
      <w:r>
        <w:lastRenderedPageBreak/>
        <w:t>развитие  коммуникативных</w:t>
      </w:r>
      <w:proofErr w:type="gramEnd"/>
      <w:r>
        <w:t xml:space="preserve">  умений:  докладывать  о  результатах  эксперимента,  кратко  и  точно  отвечать  на  вопросы, использовать справочную литературу и другие источники информации. </w:t>
      </w:r>
    </w:p>
    <w:p w:rsidR="00C1167B" w:rsidRDefault="005D2A2C">
      <w:pPr>
        <w:spacing w:after="0" w:line="259" w:lineRule="auto"/>
        <w:ind w:left="0" w:firstLine="0"/>
        <w:jc w:val="left"/>
      </w:pPr>
      <w:r>
        <w:t xml:space="preserve"> </w:t>
      </w:r>
    </w:p>
    <w:p w:rsidR="00C1167B" w:rsidRDefault="005D2A2C">
      <w:pPr>
        <w:ind w:left="754" w:right="209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 </w:t>
      </w:r>
      <w:r>
        <w:t xml:space="preserve">программы внеурочной </w:t>
      </w:r>
      <w:proofErr w:type="gramStart"/>
      <w:r>
        <w:t>деятельности  являются</w:t>
      </w:r>
      <w:proofErr w:type="gramEnd"/>
      <w:r>
        <w:t xml:space="preserve">: </w:t>
      </w:r>
    </w:p>
    <w:p w:rsidR="00C1167B" w:rsidRDefault="005D2A2C">
      <w:pPr>
        <w:numPr>
          <w:ilvl w:val="0"/>
          <w:numId w:val="6"/>
        </w:numPr>
        <w:ind w:right="321" w:hanging="360"/>
      </w:pPr>
      <w:proofErr w:type="gramStart"/>
      <w:r>
        <w:t>овладение  навыками</w:t>
      </w:r>
      <w:proofErr w:type="gramEnd"/>
      <w:r>
        <w:t xml:space="preserve">  самостоятельного  приобретения  новых  знаний,  организации  учебной  деятельности,  постановки целей, планирования, самоконтроля и оценки результатов своей деятельности, умениями предвидеть  возможные результаты своих действий; </w:t>
      </w:r>
    </w:p>
    <w:p w:rsidR="00C1167B" w:rsidRDefault="005D2A2C">
      <w:pPr>
        <w:numPr>
          <w:ilvl w:val="0"/>
          <w:numId w:val="6"/>
        </w:numPr>
        <w:ind w:right="321" w:hanging="360"/>
      </w:pPr>
      <w:r>
        <w:t xml:space="preserve"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C1167B" w:rsidRDefault="005D2A2C">
      <w:pPr>
        <w:numPr>
          <w:ilvl w:val="0"/>
          <w:numId w:val="6"/>
        </w:numPr>
        <w:spacing w:after="66"/>
        <w:ind w:right="321" w:hanging="360"/>
      </w:pP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C1167B" w:rsidRDefault="005D2A2C">
      <w:pPr>
        <w:numPr>
          <w:ilvl w:val="0"/>
          <w:numId w:val="6"/>
        </w:numPr>
        <w:ind w:right="321" w:hanging="360"/>
      </w:pPr>
      <w:r>
        <w:t xml:space="preserve">овладение экспериментальными методами решения задач. </w:t>
      </w:r>
    </w:p>
    <w:p w:rsidR="00C1167B" w:rsidRDefault="005D2A2C">
      <w:pPr>
        <w:spacing w:after="0" w:line="259" w:lineRule="auto"/>
        <w:ind w:left="0" w:firstLine="0"/>
        <w:jc w:val="left"/>
      </w:pPr>
      <w:r>
        <w:t xml:space="preserve"> </w:t>
      </w:r>
    </w:p>
    <w:p w:rsidR="00C1167B" w:rsidRDefault="005D2A2C">
      <w:pPr>
        <w:ind w:left="1052" w:right="209"/>
      </w:pPr>
      <w:r>
        <w:rPr>
          <w:b/>
          <w:i/>
        </w:rPr>
        <w:t xml:space="preserve">Личностными результатами </w:t>
      </w:r>
      <w:r>
        <w:t xml:space="preserve">программы внеурочной </w:t>
      </w:r>
      <w:proofErr w:type="gramStart"/>
      <w:r>
        <w:t>деятельности  являются</w:t>
      </w:r>
      <w:proofErr w:type="gramEnd"/>
      <w:r>
        <w:t xml:space="preserve">: </w:t>
      </w:r>
    </w:p>
    <w:p w:rsidR="00C1167B" w:rsidRDefault="005D2A2C">
      <w:pPr>
        <w:numPr>
          <w:ilvl w:val="0"/>
          <w:numId w:val="7"/>
        </w:numPr>
        <w:ind w:right="209" w:hanging="720"/>
      </w:pPr>
      <w:r>
        <w:t xml:space="preserve">сформированность </w:t>
      </w:r>
      <w:r>
        <w:tab/>
        <w:t xml:space="preserve">познавательных </w:t>
      </w:r>
      <w:r>
        <w:tab/>
        <w:t xml:space="preserve">интересов, </w:t>
      </w:r>
      <w:r>
        <w:tab/>
        <w:t xml:space="preserve">интеллектуальных </w:t>
      </w:r>
      <w:r>
        <w:tab/>
        <w:t>и</w:t>
      </w:r>
    </w:p>
    <w:p w:rsidR="00C1167B" w:rsidRDefault="005D2A2C">
      <w:pPr>
        <w:ind w:left="1310" w:right="209"/>
      </w:pPr>
      <w:r>
        <w:t xml:space="preserve">творческих способностей учащихся; </w:t>
      </w:r>
    </w:p>
    <w:p w:rsidR="00C1167B" w:rsidRDefault="005D2A2C">
      <w:pPr>
        <w:numPr>
          <w:ilvl w:val="0"/>
          <w:numId w:val="7"/>
        </w:numPr>
        <w:ind w:right="209" w:hanging="720"/>
      </w:pPr>
      <w:r>
        <w:t xml:space="preserve">самостоятельность в приобретении новых знаний и практических умений; </w:t>
      </w:r>
    </w:p>
    <w:p w:rsidR="00C1167B" w:rsidRDefault="005D2A2C">
      <w:pPr>
        <w:numPr>
          <w:ilvl w:val="0"/>
          <w:numId w:val="7"/>
        </w:numPr>
        <w:ind w:right="209" w:hanging="720"/>
      </w:pPr>
      <w:proofErr w:type="gramStart"/>
      <w:r>
        <w:t>приобретение  умения</w:t>
      </w:r>
      <w:proofErr w:type="gramEnd"/>
      <w:r>
        <w:t xml:space="preserve">  ставить  перед  собой  познавательные  цели,  выдвигать  гипотезы, доказывать  собственную точку зрения; </w:t>
      </w:r>
    </w:p>
    <w:p w:rsidR="00C1167B" w:rsidRDefault="005D2A2C">
      <w:pPr>
        <w:numPr>
          <w:ilvl w:val="0"/>
          <w:numId w:val="7"/>
        </w:numPr>
        <w:ind w:right="209" w:hanging="720"/>
      </w:pPr>
      <w:proofErr w:type="gramStart"/>
      <w:r>
        <w:t>приобретение  положительного</w:t>
      </w:r>
      <w:proofErr w:type="gramEnd"/>
      <w:r>
        <w:t xml:space="preserve">  эмоционального  отношения  к  окружающей  природе  и самому  себе  как  части природы. </w:t>
      </w:r>
    </w:p>
    <w:p w:rsidR="00C1167B" w:rsidRDefault="005D2A2C">
      <w:pPr>
        <w:spacing w:after="0" w:line="259" w:lineRule="auto"/>
        <w:ind w:left="0" w:firstLine="0"/>
        <w:jc w:val="left"/>
      </w:pPr>
      <w:r>
        <w:t xml:space="preserve"> </w:t>
      </w:r>
    </w:p>
    <w:p w:rsidR="00C1167B" w:rsidRDefault="005D2A2C">
      <w:pPr>
        <w:pStyle w:val="2"/>
        <w:ind w:left="1248" w:right="0"/>
      </w:pPr>
      <w:r>
        <w:rPr>
          <w:sz w:val="24"/>
        </w:rPr>
        <w:t>6.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Способы оценки уровня достижения обучающихся </w:t>
      </w:r>
    </w:p>
    <w:p w:rsidR="00C1167B" w:rsidRDefault="005D2A2C">
      <w:pPr>
        <w:ind w:left="205" w:right="209" w:firstLine="710"/>
      </w:pPr>
      <w:proofErr w:type="gramStart"/>
      <w:r>
        <w:t>Качество  подготовленности</w:t>
      </w:r>
      <w:proofErr w:type="gramEnd"/>
      <w:r>
        <w:t xml:space="preserve">  учащихся  определяется  качеством  выполненных  ими  работ.  </w:t>
      </w:r>
      <w:proofErr w:type="gramStart"/>
      <w:r>
        <w:t>Критерием  оценки</w:t>
      </w:r>
      <w:proofErr w:type="gramEnd"/>
      <w:r>
        <w:t xml:space="preserve">  в  данном случае является степень овладения навыками работы, самостоятельность и законченность работы, тщательность эксперимента, </w:t>
      </w:r>
      <w:r>
        <w:lastRenderedPageBreak/>
        <w:t xml:space="preserve">научность предлагаемого 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C1167B" w:rsidRDefault="005D2A2C">
      <w:pPr>
        <w:spacing w:after="19" w:line="264" w:lineRule="auto"/>
        <w:ind w:left="912" w:right="388" w:firstLine="0"/>
        <w:jc w:val="left"/>
      </w:pPr>
      <w: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</w:t>
      </w:r>
      <w:proofErr w:type="gramStart"/>
      <w:r>
        <w:t>в  классе</w:t>
      </w:r>
      <w:proofErr w:type="gramEnd"/>
      <w:r>
        <w:t xml:space="preserve">, в  старших и младших классах, учителями, педагогами дополнительного образования) внутри школы. </w:t>
      </w:r>
    </w:p>
    <w:p w:rsidR="00C1167B" w:rsidRDefault="005D2A2C">
      <w:pPr>
        <w:ind w:left="922" w:right="209"/>
      </w:pPr>
      <w:r>
        <w:t xml:space="preserve">Работа с учебным материалом разнообразных форм дает возможность каждому их учащихся проявить свои </w:t>
      </w:r>
    </w:p>
    <w:p w:rsidR="00C1167B" w:rsidRDefault="005D2A2C">
      <w:pPr>
        <w:ind w:left="215" w:right="209"/>
      </w:pPr>
      <w:proofErr w:type="gramStart"/>
      <w:r>
        <w:t>способности  (</w:t>
      </w:r>
      <w:proofErr w:type="gramEnd"/>
      <w:r>
        <w:t xml:space="preserve">в  области  систематизации  теоретических  знаний,  в  области  решения  стандартных  задач,  в  области  решения нестандартных задач, в 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 </w:t>
      </w:r>
    </w:p>
    <w:p w:rsidR="00C1167B" w:rsidRDefault="005D2A2C">
      <w:pPr>
        <w:spacing w:after="0" w:line="259" w:lineRule="auto"/>
        <w:ind w:left="0" w:firstLine="0"/>
        <w:jc w:val="left"/>
      </w:pPr>
      <w:r>
        <w:t xml:space="preserve"> </w:t>
      </w:r>
    </w:p>
    <w:p w:rsidR="00C1167B" w:rsidRDefault="005D2A2C">
      <w:pPr>
        <w:spacing w:after="0" w:line="262" w:lineRule="auto"/>
        <w:ind w:left="2242"/>
        <w:jc w:val="left"/>
      </w:pPr>
      <w:r>
        <w:rPr>
          <w:b/>
          <w:sz w:val="24"/>
        </w:rPr>
        <w:t>7.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b/>
        </w:rPr>
        <w:t xml:space="preserve">Содержание программы </w:t>
      </w:r>
    </w:p>
    <w:p w:rsidR="00C1167B" w:rsidRDefault="005D2A2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1167B" w:rsidRDefault="005D2A2C">
      <w:pPr>
        <w:spacing w:after="204" w:line="259" w:lineRule="auto"/>
        <w:ind w:left="1934" w:firstLine="0"/>
        <w:jc w:val="left"/>
      </w:pPr>
      <w:r>
        <w:rPr>
          <w:b/>
          <w:i/>
        </w:rPr>
        <w:t xml:space="preserve">Содержание изучаемого курса в 7 классе </w:t>
      </w:r>
    </w:p>
    <w:p w:rsidR="00C1167B" w:rsidRDefault="005D2A2C">
      <w:pPr>
        <w:pStyle w:val="2"/>
        <w:ind w:left="921" w:right="0"/>
      </w:pPr>
      <w:r>
        <w:t xml:space="preserve">1. Первоначальные сведения о строении вещества (11 ч) </w:t>
      </w:r>
    </w:p>
    <w:p w:rsidR="00C1167B" w:rsidRDefault="005D2A2C">
      <w:pPr>
        <w:ind w:left="205" w:right="620" w:firstLine="106"/>
      </w:pPr>
      <w:r>
        <w:t xml:space="preserve">Цена деления измерительного прибора. Определение цены деления измерительного цилиндра. Определение геометрических </w:t>
      </w:r>
      <w:proofErr w:type="gramStart"/>
      <w:r>
        <w:t>размеров  тела</w:t>
      </w:r>
      <w:proofErr w:type="gramEnd"/>
      <w:r>
        <w:t xml:space="preserve">.  </w:t>
      </w:r>
      <w:proofErr w:type="gramStart"/>
      <w:r>
        <w:t>Изготовление  измерительного</w:t>
      </w:r>
      <w:proofErr w:type="gramEnd"/>
      <w:r>
        <w:t xml:space="preserve">  цилиндра.  </w:t>
      </w:r>
      <w:proofErr w:type="gramStart"/>
      <w:r>
        <w:t>Измерение  температуры</w:t>
      </w:r>
      <w:proofErr w:type="gramEnd"/>
      <w:r>
        <w:t xml:space="preserve">  тела.  </w:t>
      </w:r>
      <w:proofErr w:type="gramStart"/>
      <w:r>
        <w:t>Измерение  размеров</w:t>
      </w:r>
      <w:proofErr w:type="gramEnd"/>
      <w:r>
        <w:t xml:space="preserve">  малых  тел. Измерение толщины листа бумаги. </w:t>
      </w:r>
      <w:r>
        <w:rPr>
          <w:b/>
        </w:rPr>
        <w:t xml:space="preserve">2. Взаимодействие тел (22 ч) </w:t>
      </w:r>
    </w:p>
    <w:p w:rsidR="00C1167B" w:rsidRDefault="005D2A2C">
      <w:pPr>
        <w:ind w:left="215" w:right="209"/>
      </w:pPr>
      <w:proofErr w:type="gramStart"/>
      <w:r>
        <w:t>Измерение  скорости</w:t>
      </w:r>
      <w:proofErr w:type="gramEnd"/>
      <w:r>
        <w:t xml:space="preserve">  движения  тела.  </w:t>
      </w:r>
      <w:proofErr w:type="gramStart"/>
      <w:r>
        <w:t>Измерение  массы</w:t>
      </w:r>
      <w:proofErr w:type="gramEnd"/>
      <w:r>
        <w:t xml:space="preserve">  тела  неправильной  формы.  </w:t>
      </w:r>
      <w:proofErr w:type="gramStart"/>
      <w:r>
        <w:t>Измерение  плотности</w:t>
      </w:r>
      <w:proofErr w:type="gramEnd"/>
      <w:r>
        <w:t xml:space="preserve">  твердого  тела. </w:t>
      </w:r>
    </w:p>
    <w:p w:rsidR="00C1167B" w:rsidRDefault="005D2A2C">
      <w:pPr>
        <w:ind w:left="215" w:right="209"/>
      </w:pPr>
      <w:proofErr w:type="gramStart"/>
      <w:r>
        <w:t>Измерение  объема</w:t>
      </w:r>
      <w:proofErr w:type="gramEnd"/>
      <w:r>
        <w:t xml:space="preserve">  пустоты.  </w:t>
      </w:r>
      <w:proofErr w:type="gramStart"/>
      <w:r>
        <w:t>Исследование  зависимости</w:t>
      </w:r>
      <w:proofErr w:type="gramEnd"/>
      <w:r>
        <w:t xml:space="preserve">  силы  тяжести  от  массы  тела.  </w:t>
      </w:r>
      <w:proofErr w:type="gramStart"/>
      <w:r>
        <w:t>Определение  массы</w:t>
      </w:r>
      <w:proofErr w:type="gramEnd"/>
      <w:r>
        <w:t xml:space="preserve">  и  веса  воздуха. </w:t>
      </w:r>
      <w:proofErr w:type="gramStart"/>
      <w:r>
        <w:t>Сложение  сил</w:t>
      </w:r>
      <w:proofErr w:type="gramEnd"/>
      <w:r>
        <w:t xml:space="preserve">,  направленных  по  одной  прямой.  </w:t>
      </w:r>
      <w:proofErr w:type="gramStart"/>
      <w:r>
        <w:t>Измерение  жесткости</w:t>
      </w:r>
      <w:proofErr w:type="gramEnd"/>
      <w:r>
        <w:t xml:space="preserve">  пружины.  </w:t>
      </w:r>
      <w:proofErr w:type="gramStart"/>
      <w:r>
        <w:t>Измерение  коэффициента</w:t>
      </w:r>
      <w:proofErr w:type="gramEnd"/>
      <w:r>
        <w:t xml:space="preserve">  силы  трения скольжения. Решение нестандартных задач. </w:t>
      </w:r>
    </w:p>
    <w:p w:rsidR="00C1167B" w:rsidRDefault="005D2A2C">
      <w:pPr>
        <w:pStyle w:val="2"/>
        <w:tabs>
          <w:tab w:val="center" w:pos="1016"/>
          <w:tab w:val="center" w:pos="456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4"/>
        </w:rPr>
        <w:t>3.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t xml:space="preserve">Давление. Давление жидкостей и газов (14 ч) </w:t>
      </w:r>
    </w:p>
    <w:p w:rsidR="00C1167B" w:rsidRDefault="005D2A2C">
      <w:pPr>
        <w:spacing w:after="69"/>
        <w:ind w:left="215" w:right="284"/>
      </w:pPr>
      <w:proofErr w:type="gramStart"/>
      <w:r>
        <w:t>Исследование  зависимости</w:t>
      </w:r>
      <w:proofErr w:type="gramEnd"/>
      <w:r>
        <w:t xml:space="preserve">  давления  от  площади  поверхности.  </w:t>
      </w:r>
      <w:proofErr w:type="gramStart"/>
      <w:r>
        <w:t>Определение  давления</w:t>
      </w:r>
      <w:proofErr w:type="gramEnd"/>
      <w:r>
        <w:t xml:space="preserve">  твердого  тела.  </w:t>
      </w:r>
      <w:proofErr w:type="gramStart"/>
      <w:r>
        <w:t>Вычисление  силы</w:t>
      </w:r>
      <w:proofErr w:type="gramEnd"/>
      <w:r>
        <w:t xml:space="preserve">,  с которой  атмосфера  давит  на  поверхность  стола.  Определение </w:t>
      </w:r>
      <w:proofErr w:type="gramStart"/>
      <w:r>
        <w:t>массы  тела</w:t>
      </w:r>
      <w:proofErr w:type="gramEnd"/>
      <w:r>
        <w:t xml:space="preserve">,  плавающего  в  воде.  </w:t>
      </w:r>
      <w:proofErr w:type="gramStart"/>
      <w:r>
        <w:t>Определение  плотности</w:t>
      </w:r>
      <w:proofErr w:type="gramEnd"/>
      <w:r>
        <w:t xml:space="preserve"> твердого тела. Определение объема куска льда. </w:t>
      </w:r>
    </w:p>
    <w:p w:rsidR="00C1167B" w:rsidRDefault="005D2A2C">
      <w:pPr>
        <w:ind w:left="215" w:right="209"/>
      </w:pPr>
      <w:r>
        <w:t xml:space="preserve">Изучение условия плавания тел. Решение нестандартных задач. </w:t>
      </w:r>
    </w:p>
    <w:p w:rsidR="00C1167B" w:rsidRDefault="005D2A2C">
      <w:pPr>
        <w:pStyle w:val="2"/>
        <w:tabs>
          <w:tab w:val="center" w:pos="1016"/>
          <w:tab w:val="center" w:pos="3859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sz w:val="24"/>
        </w:rPr>
        <w:t>4.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t xml:space="preserve">Работа и мощность. Энергия (16 ч) </w:t>
      </w:r>
    </w:p>
    <w:p w:rsidR="00C1167B" w:rsidRDefault="005D2A2C">
      <w:pPr>
        <w:ind w:left="215" w:right="209"/>
      </w:pPr>
      <w:proofErr w:type="gramStart"/>
      <w:r>
        <w:t>Вычисление  работы</w:t>
      </w:r>
      <w:proofErr w:type="gramEnd"/>
      <w:r>
        <w:t xml:space="preserve">  и  мощности,  развиваемой  учеником  при  подъеме  с  1  на  3  этаж.  </w:t>
      </w:r>
      <w:proofErr w:type="gramStart"/>
      <w:r>
        <w:t>Определение  выигрыша</w:t>
      </w:r>
      <w:proofErr w:type="gramEnd"/>
      <w:r>
        <w:t xml:space="preserve">  в  силе. </w:t>
      </w:r>
    </w:p>
    <w:p w:rsidR="00C1167B" w:rsidRDefault="005D2A2C">
      <w:pPr>
        <w:ind w:left="215" w:right="209"/>
      </w:pPr>
      <w:proofErr w:type="gramStart"/>
      <w:r>
        <w:t>Нахождение  центра</w:t>
      </w:r>
      <w:proofErr w:type="gramEnd"/>
      <w:r>
        <w:t xml:space="preserve">  тяжести  плоской  фигуры.  </w:t>
      </w:r>
      <w:proofErr w:type="gramStart"/>
      <w:r>
        <w:t>Вычисление  КПД</w:t>
      </w:r>
      <w:proofErr w:type="gramEnd"/>
      <w:r>
        <w:t xml:space="preserve">  наклонной  плоскости.  </w:t>
      </w:r>
      <w:proofErr w:type="gramStart"/>
      <w:r>
        <w:t>Измерение  кинетической</w:t>
      </w:r>
      <w:proofErr w:type="gramEnd"/>
      <w:r>
        <w:t xml:space="preserve">  энергии. Измерение потенциальной энергии. Решение нестандартных задач. </w:t>
      </w:r>
    </w:p>
    <w:p w:rsidR="00C1167B" w:rsidRDefault="005D2A2C">
      <w:pPr>
        <w:spacing w:after="0" w:line="259" w:lineRule="auto"/>
        <w:ind w:left="988" w:firstLine="0"/>
        <w:jc w:val="left"/>
      </w:pPr>
      <w:r>
        <w:t xml:space="preserve"> </w:t>
      </w:r>
    </w:p>
    <w:p w:rsidR="00C1167B" w:rsidRDefault="005D2A2C">
      <w:pPr>
        <w:spacing w:after="0" w:line="259" w:lineRule="auto"/>
        <w:ind w:left="0" w:firstLine="0"/>
        <w:jc w:val="left"/>
      </w:pPr>
      <w:r>
        <w:t xml:space="preserve"> </w:t>
      </w:r>
    </w:p>
    <w:p w:rsidR="00C1167B" w:rsidRDefault="005D2A2C">
      <w:pPr>
        <w:spacing w:after="0" w:line="259" w:lineRule="auto"/>
        <w:ind w:left="0" w:firstLine="0"/>
        <w:jc w:val="left"/>
      </w:pPr>
      <w:r>
        <w:t xml:space="preserve"> </w:t>
      </w:r>
    </w:p>
    <w:p w:rsidR="00C1167B" w:rsidRDefault="005D2A2C">
      <w:pPr>
        <w:spacing w:after="793" w:line="259" w:lineRule="auto"/>
        <w:ind w:left="0" w:right="7371" w:firstLine="0"/>
        <w:jc w:val="right"/>
      </w:pPr>
      <w:r>
        <w:rPr>
          <w:b/>
          <w:sz w:val="24"/>
        </w:rPr>
        <w:t>8.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b/>
        </w:rPr>
        <w:t xml:space="preserve">Календарно –тематическое планирование (1 год обучения) </w:t>
      </w:r>
    </w:p>
    <w:tbl>
      <w:tblPr>
        <w:tblStyle w:val="TableGrid"/>
        <w:tblW w:w="15292" w:type="dxa"/>
        <w:tblInd w:w="461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9094"/>
        <w:gridCol w:w="1974"/>
        <w:gridCol w:w="2698"/>
      </w:tblGrid>
      <w:tr w:rsidR="00C1167B">
        <w:trPr>
          <w:trHeight w:val="7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№ </w:t>
            </w:r>
          </w:p>
          <w:p w:rsidR="00C1167B" w:rsidRDefault="005D2A2C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b/>
              </w:rPr>
              <w:t>заняти</w:t>
            </w:r>
            <w:proofErr w:type="spellEnd"/>
            <w:r>
              <w:rPr>
                <w:b/>
              </w:rPr>
              <w:t xml:space="preserve"> я </w:t>
            </w:r>
          </w:p>
        </w:tc>
        <w:tc>
          <w:tcPr>
            <w:tcW w:w="9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67B" w:rsidRDefault="005D2A2C">
            <w:pPr>
              <w:spacing w:after="0" w:line="259" w:lineRule="auto"/>
              <w:ind w:left="6" w:firstLine="0"/>
              <w:jc w:val="left"/>
            </w:pPr>
            <w:r>
              <w:rPr>
                <w:b/>
              </w:rPr>
              <w:t xml:space="preserve">Часы: </w:t>
            </w: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</w:tr>
      <w:tr w:rsidR="00C1167B">
        <w:trPr>
          <w:trHeight w:val="6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04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802" w:hanging="490"/>
              <w:jc w:val="left"/>
            </w:pPr>
            <w:r>
              <w:rPr>
                <w:b/>
              </w:rPr>
              <w:t xml:space="preserve">Практическая работа </w:t>
            </w:r>
          </w:p>
        </w:tc>
      </w:tr>
      <w:tr w:rsidR="00C1167B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firstLine="0"/>
              <w:jc w:val="left"/>
            </w:pPr>
            <w:r>
              <w:t xml:space="preserve">Вводное занятие. Инструктаж по технике безопасности.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1167B">
        <w:trPr>
          <w:trHeight w:val="7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Первоначальные сведения о строении вещества (11ч)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</w:tr>
      <w:tr w:rsidR="00C1167B">
        <w:trPr>
          <w:trHeight w:val="6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1550" w:firstLine="0"/>
              <w:jc w:val="left"/>
            </w:pPr>
            <w:r>
              <w:t xml:space="preserve">Экспериментальная работа № 1 «Определение цены деления различных приборов».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3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firstLine="0"/>
              <w:jc w:val="left"/>
            </w:pPr>
            <w:r>
              <w:t xml:space="preserve">Экспериментальная </w:t>
            </w:r>
            <w:r>
              <w:tab/>
              <w:t xml:space="preserve">работа № </w:t>
            </w:r>
            <w:r>
              <w:tab/>
              <w:t xml:space="preserve">2 </w:t>
            </w:r>
            <w:proofErr w:type="gramStart"/>
            <w:r>
              <w:tab/>
              <w:t>«</w:t>
            </w:r>
            <w:proofErr w:type="gramEnd"/>
            <w:r>
              <w:t xml:space="preserve">Определение геометрических размеров тел».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8" w:line="259" w:lineRule="auto"/>
              <w:ind w:left="113" w:firstLine="0"/>
              <w:jc w:val="left"/>
            </w:pPr>
            <w:r>
              <w:t xml:space="preserve">Практическая работа № 1 </w:t>
            </w:r>
          </w:p>
          <w:p w:rsidR="00C1167B" w:rsidRDefault="005D2A2C">
            <w:pPr>
              <w:spacing w:after="0" w:line="259" w:lineRule="auto"/>
              <w:ind w:left="113" w:firstLine="0"/>
              <w:jc w:val="left"/>
            </w:pPr>
            <w:r>
              <w:t xml:space="preserve">«Изготовление измерительного цилиндра».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5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1905" w:firstLine="0"/>
              <w:jc w:val="left"/>
            </w:pPr>
            <w:r>
              <w:t xml:space="preserve">Экспериментальная работа № 3 «Измерение температуры тел».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82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6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1533" w:firstLine="0"/>
              <w:jc w:val="left"/>
            </w:pPr>
            <w:r>
              <w:t xml:space="preserve">Экспериментальная работа № 4 «Измерение размеров малых тел».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81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1618" w:firstLine="0"/>
              <w:jc w:val="left"/>
            </w:pPr>
            <w:r>
              <w:t xml:space="preserve">Экспериментальная работа № 5 «Измерение толщины листа бумаги».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</w:tbl>
    <w:p w:rsidR="00C1167B" w:rsidRDefault="00C1167B">
      <w:pPr>
        <w:spacing w:after="0" w:line="259" w:lineRule="auto"/>
        <w:ind w:left="-860" w:right="23" w:firstLine="0"/>
        <w:jc w:val="left"/>
      </w:pPr>
    </w:p>
    <w:tbl>
      <w:tblPr>
        <w:tblStyle w:val="TableGrid"/>
        <w:tblW w:w="15292" w:type="dxa"/>
        <w:tblInd w:w="461" w:type="dxa"/>
        <w:tblCellMar>
          <w:left w:w="105" w:type="dxa"/>
          <w:right w:w="375" w:type="dxa"/>
        </w:tblCellMar>
        <w:tblLook w:val="04A0" w:firstRow="1" w:lastRow="0" w:firstColumn="1" w:lastColumn="0" w:noHBand="0" w:noVBand="1"/>
      </w:tblPr>
      <w:tblGrid>
        <w:gridCol w:w="1526"/>
        <w:gridCol w:w="9094"/>
        <w:gridCol w:w="1974"/>
        <w:gridCol w:w="2698"/>
      </w:tblGrid>
      <w:tr w:rsidR="00C1167B">
        <w:trPr>
          <w:trHeight w:val="738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Взаимодействие тел (22 ч)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</w:tr>
      <w:tr w:rsidR="00C1167B">
        <w:trPr>
          <w:trHeight w:val="6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8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887" w:firstLine="0"/>
              <w:jc w:val="left"/>
            </w:pPr>
            <w:r>
              <w:t xml:space="preserve">Экспериментальная работа № 6 «Измерение скорости движения тел».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3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77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9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1317" w:firstLine="0"/>
              <w:jc w:val="left"/>
            </w:pPr>
            <w:r>
              <w:t xml:space="preserve">Решение задач на тему «Скорость равномерного движения».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3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1167B">
        <w:trPr>
          <w:trHeight w:val="6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10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1553" w:firstLine="0"/>
              <w:jc w:val="left"/>
            </w:pPr>
            <w:r>
              <w:t xml:space="preserve">Экспериментальная работа №7 «Измерение массы 1 капли воды».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11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1231" w:firstLine="0"/>
              <w:jc w:val="left"/>
            </w:pPr>
            <w:r>
              <w:t xml:space="preserve">Экспериментальная работа № 8 «Измерение плотности куска сахара».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12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31" w:firstLine="0"/>
              <w:jc w:val="left"/>
            </w:pPr>
            <w:r>
              <w:t xml:space="preserve">Экспериментальная работа № 9 «Измерение плотности хозяйственного мыла».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33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13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firstLine="0"/>
              <w:jc w:val="left"/>
            </w:pPr>
            <w:r>
              <w:t xml:space="preserve">Решение задач на тему «Плотность вещества».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1167B">
        <w:trPr>
          <w:trHeight w:val="677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0" w:firstLine="0"/>
              <w:jc w:val="left"/>
            </w:pPr>
            <w:r>
              <w:t xml:space="preserve">14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1181" w:firstLine="0"/>
              <w:jc w:val="left"/>
            </w:pPr>
            <w:r>
              <w:t xml:space="preserve">Экспериментальная работа № 10 «Исследование зависимости силы тяжести от массы тела».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97" w:firstLine="0"/>
              <w:jc w:val="center"/>
            </w:pPr>
            <w:r>
              <w:t xml:space="preserve">15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firstLine="0"/>
              <w:jc w:val="left"/>
            </w:pPr>
            <w:r>
              <w:t xml:space="preserve">Экспериментальная работа № 11 «Определение массы и веса воздуха в комнате».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97" w:firstLine="0"/>
              <w:jc w:val="center"/>
            </w:pPr>
            <w:r>
              <w:t xml:space="preserve">16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3" w:right="892" w:firstLine="0"/>
              <w:jc w:val="left"/>
            </w:pPr>
            <w:r>
              <w:t xml:space="preserve">Экспериментальная работа № 12 «Сложение сил, направленных по одной прямой».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5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97" w:firstLine="0"/>
              <w:jc w:val="center"/>
            </w:pPr>
            <w:r>
              <w:t xml:space="preserve">17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right="1818" w:firstLine="106"/>
              <w:jc w:val="left"/>
            </w:pPr>
            <w:r>
              <w:t xml:space="preserve">Экспериментальная работа № 13 «Измерение жесткости пружины».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16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7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18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right="770" w:firstLine="0"/>
            </w:pPr>
            <w:r>
              <w:t xml:space="preserve">Экспериментальная работа № 14 «Измерение коэффициента силы трения скольжения».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332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19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Решение задач на тему «Сила трения».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1167B">
        <w:trPr>
          <w:trHeight w:val="738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Давление. Давление жидкостей и газов (14 ч)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</w:tr>
      <w:tr w:rsidR="00C1167B">
        <w:trPr>
          <w:trHeight w:val="630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20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right="1287" w:firstLine="0"/>
              <w:jc w:val="left"/>
            </w:pPr>
            <w:r>
              <w:t xml:space="preserve">Экспериментальная работа № 15 «Исследование зависимости давления от площади поверхности»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33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21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Экспериментальная работа № 16 «Определение давления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</w:tbl>
    <w:p w:rsidR="00C1167B" w:rsidRDefault="00C1167B">
      <w:pPr>
        <w:spacing w:after="0" w:line="259" w:lineRule="auto"/>
        <w:ind w:left="-860" w:right="23" w:firstLine="0"/>
        <w:jc w:val="left"/>
      </w:pPr>
    </w:p>
    <w:tbl>
      <w:tblPr>
        <w:tblStyle w:val="TableGrid"/>
        <w:tblW w:w="15292" w:type="dxa"/>
        <w:tblInd w:w="461" w:type="dxa"/>
        <w:tblCellMar>
          <w:left w:w="105" w:type="dxa"/>
          <w:right w:w="143" w:type="dxa"/>
        </w:tblCellMar>
        <w:tblLook w:val="04A0" w:firstRow="1" w:lastRow="0" w:firstColumn="1" w:lastColumn="0" w:noHBand="0" w:noVBand="1"/>
      </w:tblPr>
      <w:tblGrid>
        <w:gridCol w:w="1526"/>
        <w:gridCol w:w="9094"/>
        <w:gridCol w:w="1974"/>
        <w:gridCol w:w="2698"/>
      </w:tblGrid>
      <w:tr w:rsidR="00C1167B">
        <w:trPr>
          <w:trHeight w:val="3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цилиндрического тела». Как мы видим?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C1167B">
            <w:pPr>
              <w:spacing w:after="160" w:line="259" w:lineRule="auto"/>
              <w:ind w:left="0" w:firstLine="0"/>
              <w:jc w:val="left"/>
            </w:pPr>
          </w:p>
        </w:tc>
      </w:tr>
      <w:tr w:rsidR="00C1167B">
        <w:trPr>
          <w:trHeight w:val="10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22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60" w:line="234" w:lineRule="auto"/>
              <w:ind w:left="7" w:right="5" w:firstLine="0"/>
              <w:jc w:val="left"/>
            </w:pPr>
            <w:r>
              <w:t xml:space="preserve">Экспериментальная работа № 17 «Вычисление силы, с которой атмосфера давит на поверхность стола». </w:t>
            </w:r>
          </w:p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Почему мир разноцветный.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7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23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right="211" w:firstLine="0"/>
              <w:jc w:val="left"/>
            </w:pPr>
            <w:r>
              <w:t xml:space="preserve">Экспериментальная работа № 18 «Определение массы тела, плавающего в воде».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24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right="769" w:firstLine="0"/>
              <w:jc w:val="left"/>
            </w:pPr>
            <w:r>
              <w:t xml:space="preserve">Экспериментальная работа № 19 «Определение плотности твердого тела».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331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25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Решение качественных задач на тему «Плавание тел».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36" w:firstLine="0"/>
              <w:jc w:val="left"/>
            </w:pPr>
            <w:r>
              <w:t>2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1167B">
        <w:trPr>
          <w:trHeight w:val="3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26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Экспериментальная работа № 20 «Изучение условий плавания тел».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740"/>
        </w:trPr>
        <w:tc>
          <w:tcPr>
            <w:tcW w:w="15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Работа и мощность. Энергия (16 ч) </w:t>
            </w:r>
          </w:p>
        </w:tc>
      </w:tr>
      <w:tr w:rsidR="00C1167B">
        <w:trPr>
          <w:trHeight w:val="6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27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right="644" w:firstLine="0"/>
              <w:jc w:val="left"/>
            </w:pPr>
            <w:r>
              <w:t xml:space="preserve">Экспериментальная работа № 21 «Вычисление работы, совершенной школьником при подъеме с 1 на 3 этаж».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1028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28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right="440" w:firstLine="0"/>
              <w:jc w:val="left"/>
            </w:pPr>
            <w:r>
              <w:t xml:space="preserve">Экспериментальная работа № 22 «Вычисление мощности развиваемой школьником при подъеме с 1 на 3 этаж».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29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right="841" w:firstLine="0"/>
              <w:jc w:val="left"/>
            </w:pPr>
            <w:r>
              <w:t xml:space="preserve">Экспериментальная работа № 23 «Определение выигрыша в силе, который дает подвижный и неподвижный блок».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332"/>
        </w:trPr>
        <w:tc>
          <w:tcPr>
            <w:tcW w:w="1526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30 </w:t>
            </w:r>
          </w:p>
        </w:tc>
        <w:tc>
          <w:tcPr>
            <w:tcW w:w="9094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Решение задач на тему «Работа. Мощность».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1167B">
        <w:trPr>
          <w:trHeight w:val="701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Экспериментальная работа № 24 «Вычисление КПД наклонной плоскости».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6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32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right="741" w:firstLine="0"/>
              <w:jc w:val="left"/>
            </w:pPr>
            <w:r>
              <w:t xml:space="preserve">Экспериментальная работа № 25 «Измерение кинетической энергии тела».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3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33 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Решение задач на тему «Кинетическая энергия».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1167B">
        <w:trPr>
          <w:trHeight w:val="701"/>
        </w:trPr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34 </w:t>
            </w:r>
          </w:p>
        </w:tc>
        <w:tc>
          <w:tcPr>
            <w:tcW w:w="9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7" w:firstLine="0"/>
              <w:jc w:val="left"/>
            </w:pPr>
            <w:r>
              <w:t xml:space="preserve">Экспериментальная работа № 26 «Измерение изменения потенциальной энергии». 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</w:tr>
      <w:tr w:rsidR="00C1167B">
        <w:trPr>
          <w:trHeight w:val="336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64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7B" w:rsidRDefault="005D2A2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27 </w:t>
            </w:r>
          </w:p>
        </w:tc>
      </w:tr>
    </w:tbl>
    <w:p w:rsidR="00C1167B" w:rsidRDefault="005D2A2C">
      <w:pPr>
        <w:spacing w:after="471" w:line="259" w:lineRule="auto"/>
        <w:ind w:left="566" w:firstLine="0"/>
        <w:jc w:val="left"/>
      </w:pPr>
      <w:r>
        <w:rPr>
          <w:b/>
        </w:rPr>
        <w:t xml:space="preserve"> </w:t>
      </w:r>
    </w:p>
    <w:p w:rsidR="00C1167B" w:rsidRDefault="005D2A2C">
      <w:pPr>
        <w:pStyle w:val="2"/>
        <w:ind w:left="1460" w:right="0"/>
      </w:pPr>
      <w:r>
        <w:rPr>
          <w:sz w:val="24"/>
        </w:rPr>
        <w:t>9.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Информационно – методическое обеспечение </w:t>
      </w:r>
    </w:p>
    <w:p w:rsidR="00C1167B" w:rsidRDefault="005D2A2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2018. – 223 с. -. (Стандарты второго поколения).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 xml:space="preserve">Внеурочная деятельность. Примерный план внеурочной деятельности в основной школе: </w:t>
      </w:r>
      <w:proofErr w:type="gramStart"/>
      <w:r>
        <w:t>пособие  для</w:t>
      </w:r>
      <w:proofErr w:type="gramEnd"/>
      <w:r>
        <w:t xml:space="preserve">  учителя/.  В.П. </w:t>
      </w:r>
      <w:proofErr w:type="gramStart"/>
      <w:r>
        <w:t>Степанов,  Д.В.</w:t>
      </w:r>
      <w:proofErr w:type="gramEnd"/>
      <w:r>
        <w:t xml:space="preserve">  </w:t>
      </w:r>
      <w:proofErr w:type="gramStart"/>
      <w:r>
        <w:t>Григорьев  –</w:t>
      </w:r>
      <w:proofErr w:type="gramEnd"/>
      <w:r>
        <w:t xml:space="preserve">  М.:  Просвещение,  2016.  –  200  с.  -. (Стандарты второго поколения).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 xml:space="preserve">Рабочие программы. Физика. 7-9 классы: учебно-методическое пособие/сост. Е.Н. </w:t>
      </w:r>
      <w:proofErr w:type="gramStart"/>
      <w:r>
        <w:t>Тихонова.-</w:t>
      </w:r>
      <w:proofErr w:type="gramEnd"/>
      <w:r>
        <w:t xml:space="preserve"> </w:t>
      </w:r>
      <w:proofErr w:type="spellStart"/>
      <w:r>
        <w:t>М.:Дрофа</w:t>
      </w:r>
      <w:proofErr w:type="spellEnd"/>
      <w:r>
        <w:t xml:space="preserve">, 2018.-398 с. </w:t>
      </w:r>
    </w:p>
    <w:p w:rsidR="00C1167B" w:rsidRDefault="005D2A2C">
      <w:pPr>
        <w:numPr>
          <w:ilvl w:val="0"/>
          <w:numId w:val="8"/>
        </w:numPr>
        <w:ind w:right="209" w:hanging="706"/>
      </w:pPr>
      <w:proofErr w:type="gramStart"/>
      <w:r>
        <w:t>Федеральный  государственный</w:t>
      </w:r>
      <w:proofErr w:type="gramEnd"/>
      <w:r>
        <w:t xml:space="preserve">  стандарт  общего  образования  второго  поколения: деятельностный  подход  [Текст]: </w:t>
      </w:r>
    </w:p>
    <w:p w:rsidR="00C1167B" w:rsidRDefault="005D2A2C">
      <w:pPr>
        <w:ind w:left="936" w:right="209"/>
      </w:pPr>
      <w:r>
        <w:t xml:space="preserve">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под общ. Ред. </w:t>
      </w:r>
      <w:proofErr w:type="spellStart"/>
      <w:r>
        <w:t>Т.Ф.Есенковой</w:t>
      </w:r>
      <w:proofErr w:type="spellEnd"/>
      <w:r>
        <w:t xml:space="preserve">, В.В. Зарубиной, авт. Вступ. </w:t>
      </w:r>
    </w:p>
    <w:p w:rsidR="00C1167B" w:rsidRDefault="005D2A2C">
      <w:pPr>
        <w:ind w:left="936" w:right="209"/>
      </w:pPr>
      <w:r>
        <w:t xml:space="preserve">Ст.  В.В. Зарубина — Ульяновск: УИПКПРО, 2018. — 84 с.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 xml:space="preserve">Занимательная физика. Перельман Я.И. – </w:t>
      </w:r>
      <w:proofErr w:type="gramStart"/>
      <w:r>
        <w:t>М. :</w:t>
      </w:r>
      <w:proofErr w:type="gramEnd"/>
      <w:r>
        <w:t xml:space="preserve"> Наука, 1972.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 xml:space="preserve">Хочу быть Кулибиным. </w:t>
      </w:r>
      <w:proofErr w:type="spellStart"/>
      <w:r>
        <w:t>Эльшанский</w:t>
      </w:r>
      <w:proofErr w:type="spellEnd"/>
      <w:r>
        <w:t xml:space="preserve"> И.И. – </w:t>
      </w:r>
      <w:proofErr w:type="gramStart"/>
      <w:r>
        <w:t>М. :</w:t>
      </w:r>
      <w:proofErr w:type="gramEnd"/>
      <w:r>
        <w:t xml:space="preserve"> РИЦ МКД, 2017.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>Физика для увлеченных. Кибальченко А.Я., Кибальченко И.А.– Ростов н/</w:t>
      </w:r>
      <w:proofErr w:type="gramStart"/>
      <w:r>
        <w:t>Д. :</w:t>
      </w:r>
      <w:proofErr w:type="gramEnd"/>
      <w:r>
        <w:t xml:space="preserve"> «Феникс», 2015. </w:t>
      </w:r>
    </w:p>
    <w:p w:rsidR="00C1167B" w:rsidRDefault="005D2A2C">
      <w:pPr>
        <w:numPr>
          <w:ilvl w:val="0"/>
          <w:numId w:val="8"/>
        </w:numPr>
        <w:ind w:right="209" w:hanging="706"/>
      </w:pPr>
      <w:proofErr w:type="gramStart"/>
      <w:r>
        <w:t>Как  стать</w:t>
      </w:r>
      <w:proofErr w:type="gramEnd"/>
      <w:r>
        <w:t xml:space="preserve">  ученым.  </w:t>
      </w:r>
      <w:proofErr w:type="gramStart"/>
      <w:r>
        <w:t>Занятия  по</w:t>
      </w:r>
      <w:proofErr w:type="gramEnd"/>
      <w:r>
        <w:t xml:space="preserve">  физике  для  старшеклассников.  А.В.  </w:t>
      </w:r>
      <w:proofErr w:type="spellStart"/>
      <w:proofErr w:type="gramStart"/>
      <w:r>
        <w:t>Хуторский</w:t>
      </w:r>
      <w:proofErr w:type="spellEnd"/>
      <w:r>
        <w:t>,  Л.Н.</w:t>
      </w:r>
      <w:proofErr w:type="gramEnd"/>
      <w:r>
        <w:t xml:space="preserve">  </w:t>
      </w:r>
      <w:proofErr w:type="spellStart"/>
      <w:proofErr w:type="gramStart"/>
      <w:r>
        <w:t>Хуторский</w:t>
      </w:r>
      <w:proofErr w:type="spellEnd"/>
      <w:r>
        <w:t>,  И.С.</w:t>
      </w:r>
      <w:proofErr w:type="gramEnd"/>
      <w:r>
        <w:t xml:space="preserve">  Маслов.  </w:t>
      </w:r>
      <w:proofErr w:type="gramStart"/>
      <w:r>
        <w:t>–  М.</w:t>
      </w:r>
      <w:proofErr w:type="gramEnd"/>
      <w:r>
        <w:t xml:space="preserve">  : Глобус, 2018.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lastRenderedPageBreak/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>
        <w:t>учителя./</w:t>
      </w:r>
      <w:proofErr w:type="gramEnd"/>
      <w:r>
        <w:t xml:space="preserve">под ред. В.А. Бурова, Г.Г. Никифорова. – </w:t>
      </w:r>
      <w:proofErr w:type="gramStart"/>
      <w:r>
        <w:t>М. :</w:t>
      </w:r>
      <w:proofErr w:type="gramEnd"/>
      <w:r>
        <w:t xml:space="preserve"> Просвещение, 1996.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 xml:space="preserve">Федеральный </w:t>
      </w:r>
      <w:r>
        <w:tab/>
        <w:t xml:space="preserve">государственный </w:t>
      </w:r>
      <w:r>
        <w:tab/>
        <w:t xml:space="preserve">образовательный </w:t>
      </w:r>
      <w:r>
        <w:tab/>
        <w:t xml:space="preserve">стандарт </w:t>
      </w:r>
      <w:proofErr w:type="gramStart"/>
      <w:r>
        <w:tab/>
        <w:t>[</w:t>
      </w:r>
      <w:proofErr w:type="gramEnd"/>
      <w:r>
        <w:t xml:space="preserve">Электронный </w:t>
      </w:r>
      <w:r>
        <w:tab/>
        <w:t xml:space="preserve">ресурс]. </w:t>
      </w:r>
      <w:r>
        <w:tab/>
        <w:t xml:space="preserve">– </w:t>
      </w:r>
      <w:r>
        <w:tab/>
        <w:t xml:space="preserve">Режим </w:t>
      </w:r>
      <w:r>
        <w:tab/>
        <w:t>доступа:</w:t>
      </w:r>
      <w:r>
        <w:rPr>
          <w:color w:val="0000FF"/>
        </w:rPr>
        <w:t xml:space="preserve"> </w:t>
      </w:r>
    </w:p>
    <w:p w:rsidR="00C1167B" w:rsidRDefault="005D2A2C">
      <w:pPr>
        <w:spacing w:after="31" w:line="259" w:lineRule="auto"/>
        <w:ind w:left="921"/>
        <w:jc w:val="left"/>
      </w:pPr>
      <w:r>
        <w:rPr>
          <w:color w:val="0000FF"/>
          <w:u w:val="single" w:color="0000FF"/>
        </w:rPr>
        <w:t>http://standart.edu/catalog.aspx?Catalog=227</w:t>
      </w:r>
      <w:r>
        <w:rPr>
          <w:u w:val="single" w:color="0000FF"/>
        </w:rPr>
        <w:t xml:space="preserve">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>Сайт Министерства образования и науки Российской Федерации// официальный сайт. – Режим доступа:</w:t>
      </w:r>
      <w:r>
        <w:rPr>
          <w:color w:val="0000FF"/>
        </w:rPr>
        <w:t xml:space="preserve"> </w:t>
      </w:r>
    </w:p>
    <w:p w:rsidR="00C1167B" w:rsidRDefault="005D2A2C">
      <w:pPr>
        <w:spacing w:after="31" w:line="259" w:lineRule="auto"/>
        <w:ind w:left="921"/>
        <w:jc w:val="left"/>
      </w:pPr>
      <w:r>
        <w:rPr>
          <w:color w:val="0000FF"/>
          <w:u w:val="single" w:color="0000FF"/>
        </w:rPr>
        <w:t>http://минобрнауки.рф/</w:t>
      </w:r>
      <w:r>
        <w:t xml:space="preserve">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>Методическая служба. Издательство «БИНОМ. Лаборатория знаний» [Электронный ресурс]. – Режим доступа:</w:t>
      </w:r>
      <w:r>
        <w:rPr>
          <w:color w:val="0000FF"/>
        </w:rPr>
        <w:t xml:space="preserve"> </w:t>
      </w:r>
    </w:p>
    <w:p w:rsidR="00C1167B" w:rsidRDefault="005D2A2C">
      <w:pPr>
        <w:spacing w:after="31" w:line="259" w:lineRule="auto"/>
        <w:ind w:left="921"/>
        <w:jc w:val="left"/>
      </w:pPr>
      <w:r>
        <w:rPr>
          <w:color w:val="0000FF"/>
          <w:u w:val="single" w:color="0000FF"/>
        </w:rPr>
        <w:t>http://metodist.lbz.ru/</w:t>
      </w:r>
      <w:r>
        <w:t xml:space="preserve"> </w:t>
      </w:r>
    </w:p>
    <w:p w:rsidR="00C1167B" w:rsidRDefault="005D2A2C">
      <w:pPr>
        <w:numPr>
          <w:ilvl w:val="0"/>
          <w:numId w:val="8"/>
        </w:numPr>
        <w:ind w:right="209" w:hanging="706"/>
      </w:pPr>
      <w:proofErr w:type="gramStart"/>
      <w:r>
        <w:t>Игровая  программа</w:t>
      </w:r>
      <w:proofErr w:type="gramEnd"/>
      <w:r>
        <w:t xml:space="preserve">  на  диске  «Дракоша  и  занимательная  физика»  [Электронный  ресурс].  </w:t>
      </w:r>
      <w:proofErr w:type="gramStart"/>
      <w:r>
        <w:t>–  Режим</w:t>
      </w:r>
      <w:proofErr w:type="gramEnd"/>
      <w:r>
        <w:t xml:space="preserve">  доступа:  http://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www.media</w:t>
      </w:r>
      <w:r>
        <w:t xml:space="preserve"> </w:t>
      </w:r>
      <w:r>
        <w:rPr>
          <w:u w:val="single" w:color="000000"/>
        </w:rPr>
        <w:t>2000.ru</w:t>
      </w:r>
      <w:r>
        <w:t xml:space="preserve">//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>Развивающие электронные игры «Умники – изучаем планету» [Электронный ресурс]. – Режим доступа: http://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www.russobit-m.ru//</w:t>
      </w:r>
      <w:r>
        <w:t xml:space="preserve">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>Авторская мастерская (</w:t>
      </w:r>
      <w:r>
        <w:rPr>
          <w:color w:val="0000FF"/>
          <w:u w:val="single" w:color="0000FF"/>
        </w:rPr>
        <w:t>http://metodist.lbz.ru</w:t>
      </w:r>
      <w:r>
        <w:t xml:space="preserve">). </w:t>
      </w:r>
    </w:p>
    <w:p w:rsidR="00C1167B" w:rsidRDefault="005D2A2C">
      <w:pPr>
        <w:numPr>
          <w:ilvl w:val="0"/>
          <w:numId w:val="8"/>
        </w:numPr>
        <w:spacing w:after="29" w:line="259" w:lineRule="auto"/>
        <w:ind w:right="209" w:hanging="706"/>
      </w:pPr>
      <w:r>
        <w:t xml:space="preserve">Алгоритмы решения задач по физике: </w:t>
      </w:r>
      <w:r>
        <w:rPr>
          <w:u w:val="single" w:color="000000"/>
        </w:rPr>
        <w:t>festivai.1september.ru/</w:t>
      </w:r>
      <w:proofErr w:type="spellStart"/>
      <w:r>
        <w:rPr>
          <w:u w:val="single" w:color="000000"/>
        </w:rPr>
        <w:t>articles</w:t>
      </w:r>
      <w:proofErr w:type="spellEnd"/>
      <w:r>
        <w:rPr>
          <w:u w:val="single" w:color="000000"/>
        </w:rPr>
        <w:t xml:space="preserve">/310656 </w:t>
      </w:r>
    </w:p>
    <w:p w:rsidR="00C1167B" w:rsidRDefault="005D2A2C">
      <w:pPr>
        <w:numPr>
          <w:ilvl w:val="0"/>
          <w:numId w:val="8"/>
        </w:numPr>
        <w:ind w:right="209" w:hanging="706"/>
      </w:pPr>
      <w:r>
        <w:t xml:space="preserve">Формирование умений учащихся решать физические задачи: </w:t>
      </w:r>
      <w:proofErr w:type="spellStart"/>
      <w:r>
        <w:rPr>
          <w:u w:val="single" w:color="000000"/>
        </w:rPr>
        <w:t>revolution</w:t>
      </w:r>
      <w:proofErr w:type="spellEnd"/>
      <w:r>
        <w:rPr>
          <w:u w:val="single" w:color="000000"/>
        </w:rPr>
        <w:t xml:space="preserve">. </w:t>
      </w:r>
      <w:proofErr w:type="spellStart"/>
      <w:r>
        <w:rPr>
          <w:u w:val="single" w:color="000000"/>
        </w:rPr>
        <w:t>allbest</w:t>
      </w:r>
      <w:proofErr w:type="spellEnd"/>
      <w:r>
        <w:rPr>
          <w:u w:val="single" w:color="000000"/>
        </w:rPr>
        <w:t>.</w:t>
      </w:r>
      <w:r>
        <w:t xml:space="preserve"> </w:t>
      </w:r>
      <w:r>
        <w:rPr>
          <w:u w:val="single" w:color="000000"/>
        </w:rPr>
        <w:t>ru/</w:t>
      </w:r>
      <w:proofErr w:type="spellStart"/>
      <w:r>
        <w:rPr>
          <w:u w:val="single" w:color="000000"/>
        </w:rPr>
        <w:t>physics</w:t>
      </w:r>
      <w:proofErr w:type="spellEnd"/>
      <w:r>
        <w:rPr>
          <w:u w:val="single" w:color="000000"/>
        </w:rPr>
        <w:t xml:space="preserve">/00008858_0. </w:t>
      </w:r>
      <w:r>
        <w:rPr>
          <w:u w:val="single" w:color="000000"/>
        </w:rPr>
        <w:tab/>
      </w:r>
      <w:proofErr w:type="spellStart"/>
      <w:r>
        <w:rPr>
          <w:u w:val="single" w:color="000000"/>
        </w:rPr>
        <w:t>htm</w:t>
      </w:r>
      <w:proofErr w:type="spellEnd"/>
    </w:p>
    <w:sectPr w:rsidR="00C1167B">
      <w:pgSz w:w="16838" w:h="11908" w:orient="landscape"/>
      <w:pgMar w:top="866" w:right="202" w:bottom="1168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CEA"/>
    <w:multiLevelType w:val="hybridMultilevel"/>
    <w:tmpl w:val="F3CC6A04"/>
    <w:lvl w:ilvl="0" w:tplc="A002EDF6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8C532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04302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6A7D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E565A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2697A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283F2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440CC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2F94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10D63"/>
    <w:multiLevelType w:val="hybridMultilevel"/>
    <w:tmpl w:val="89865902"/>
    <w:lvl w:ilvl="0" w:tplc="20C2F94E">
      <w:start w:val="1"/>
      <w:numFmt w:val="bullet"/>
      <w:lvlText w:val="•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C671A">
      <w:start w:val="1"/>
      <w:numFmt w:val="bullet"/>
      <w:lvlText w:val="o"/>
      <w:lvlJc w:val="left"/>
      <w:pPr>
        <w:ind w:left="1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29AF6">
      <w:start w:val="1"/>
      <w:numFmt w:val="bullet"/>
      <w:lvlText w:val="▪"/>
      <w:lvlJc w:val="left"/>
      <w:pPr>
        <w:ind w:left="1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E5092">
      <w:start w:val="1"/>
      <w:numFmt w:val="bullet"/>
      <w:lvlText w:val="•"/>
      <w:lvlJc w:val="left"/>
      <w:pPr>
        <w:ind w:left="2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95B0">
      <w:start w:val="1"/>
      <w:numFmt w:val="bullet"/>
      <w:lvlText w:val="o"/>
      <w:lvlJc w:val="left"/>
      <w:pPr>
        <w:ind w:left="3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87622">
      <w:start w:val="1"/>
      <w:numFmt w:val="bullet"/>
      <w:lvlText w:val="▪"/>
      <w:lvlJc w:val="left"/>
      <w:pPr>
        <w:ind w:left="4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1209BC">
      <w:start w:val="1"/>
      <w:numFmt w:val="bullet"/>
      <w:lvlText w:val="•"/>
      <w:lvlJc w:val="left"/>
      <w:pPr>
        <w:ind w:left="4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621126">
      <w:start w:val="1"/>
      <w:numFmt w:val="bullet"/>
      <w:lvlText w:val="o"/>
      <w:lvlJc w:val="left"/>
      <w:pPr>
        <w:ind w:left="5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62104">
      <w:start w:val="1"/>
      <w:numFmt w:val="bullet"/>
      <w:lvlText w:val="▪"/>
      <w:lvlJc w:val="left"/>
      <w:pPr>
        <w:ind w:left="6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24F0E"/>
    <w:multiLevelType w:val="hybridMultilevel"/>
    <w:tmpl w:val="20FCA8C6"/>
    <w:lvl w:ilvl="0" w:tplc="264459B2">
      <w:start w:val="1"/>
      <w:numFmt w:val="decimal"/>
      <w:lvlText w:val="%1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41AC6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8A37A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28D20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CBC50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EE748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88544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43E66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47190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31250F"/>
    <w:multiLevelType w:val="hybridMultilevel"/>
    <w:tmpl w:val="D390F48C"/>
    <w:lvl w:ilvl="0" w:tplc="3E3AC66C">
      <w:start w:val="1"/>
      <w:numFmt w:val="bullet"/>
      <w:lvlText w:val="•"/>
      <w:lvlJc w:val="left"/>
      <w:pPr>
        <w:ind w:left="1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AB04A">
      <w:start w:val="1"/>
      <w:numFmt w:val="bullet"/>
      <w:lvlText w:val="o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060C4">
      <w:start w:val="1"/>
      <w:numFmt w:val="bullet"/>
      <w:lvlText w:val="▪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4363E">
      <w:start w:val="1"/>
      <w:numFmt w:val="bullet"/>
      <w:lvlText w:val="•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48908">
      <w:start w:val="1"/>
      <w:numFmt w:val="bullet"/>
      <w:lvlText w:val="o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CA670">
      <w:start w:val="1"/>
      <w:numFmt w:val="bullet"/>
      <w:lvlText w:val="▪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42212">
      <w:start w:val="1"/>
      <w:numFmt w:val="bullet"/>
      <w:lvlText w:val="•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E0C10">
      <w:start w:val="1"/>
      <w:numFmt w:val="bullet"/>
      <w:lvlText w:val="o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43CF0">
      <w:start w:val="1"/>
      <w:numFmt w:val="bullet"/>
      <w:lvlText w:val="▪"/>
      <w:lvlJc w:val="left"/>
      <w:pPr>
        <w:ind w:left="7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3E416B"/>
    <w:multiLevelType w:val="hybridMultilevel"/>
    <w:tmpl w:val="EB6AC782"/>
    <w:lvl w:ilvl="0" w:tplc="44803448">
      <w:start w:val="1"/>
      <w:numFmt w:val="bullet"/>
      <w:lvlText w:val="•"/>
      <w:lvlJc w:val="left"/>
      <w:pPr>
        <w:ind w:left="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46C1C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0797C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A4818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257D4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E23B8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A2DE4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61D44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6C876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046EE"/>
    <w:multiLevelType w:val="hybridMultilevel"/>
    <w:tmpl w:val="D4402460"/>
    <w:lvl w:ilvl="0" w:tplc="DB5CDE78">
      <w:start w:val="1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E04CA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0857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4DFD6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ED78E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E7AE8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031E6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C967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8C29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5C3934"/>
    <w:multiLevelType w:val="hybridMultilevel"/>
    <w:tmpl w:val="59662E54"/>
    <w:lvl w:ilvl="0" w:tplc="A5E018E2">
      <w:start w:val="1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28636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84216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A5FE6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88BC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286A6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A32E0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A82D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A566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D31367"/>
    <w:multiLevelType w:val="hybridMultilevel"/>
    <w:tmpl w:val="076E7B5C"/>
    <w:lvl w:ilvl="0" w:tplc="01F09F5C">
      <w:start w:val="1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0921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6680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2789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A620A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6C69C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60A54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09B30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C7EDA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7B"/>
    <w:rsid w:val="00167C92"/>
    <w:rsid w:val="0020605F"/>
    <w:rsid w:val="005D2A2C"/>
    <w:rsid w:val="007C45E8"/>
    <w:rsid w:val="00C1167B"/>
    <w:rsid w:val="00D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79DFE9-F256-48F3-BDA3-52C929D1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8" w:lineRule="auto"/>
      <w:ind w:left="12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7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2" w:lineRule="auto"/>
      <w:ind w:left="10" w:right="90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Svetlana</cp:lastModifiedBy>
  <cp:revision>5</cp:revision>
  <cp:lastPrinted>2024-10-07T21:43:00Z</cp:lastPrinted>
  <dcterms:created xsi:type="dcterms:W3CDTF">2023-12-11T21:52:00Z</dcterms:created>
  <dcterms:modified xsi:type="dcterms:W3CDTF">2024-11-19T18:50:00Z</dcterms:modified>
</cp:coreProperties>
</file>